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6C71F" w14:textId="705FC411" w:rsidR="007A2CC3" w:rsidRPr="00D92B21" w:rsidRDefault="00C9616D" w:rsidP="00D92B21">
      <w:pPr>
        <w:pStyle w:val="Titre"/>
        <w:pBdr>
          <w:bottom w:val="none" w:sz="0" w:space="0" w:color="auto"/>
        </w:pBdr>
        <w:spacing w:line="276" w:lineRule="auto"/>
        <w:jc w:val="center"/>
        <w:rPr>
          <w:rFonts w:ascii="Marianne" w:hAnsi="Marianne" w:cs="Times New Roman"/>
          <w:b/>
          <w:color w:val="auto"/>
          <w:sz w:val="20"/>
          <w:szCs w:val="22"/>
          <w:u w:val="single"/>
        </w:rPr>
      </w:pPr>
      <w:r>
        <w:rPr>
          <w:rFonts w:ascii="Marianne" w:hAnsi="Marianne"/>
          <w:b/>
          <w:color w:val="auto"/>
          <w:sz w:val="22"/>
          <w:szCs w:val="24"/>
          <w:u w:val="single"/>
        </w:rPr>
        <w:t>Laureates of previous Humanitarian Innovation calls for projects</w:t>
      </w:r>
    </w:p>
    <w:p w14:paraId="706FF6CE" w14:textId="77777777" w:rsidR="001C05EE" w:rsidRDefault="00550E10" w:rsidP="00550E10">
      <w:pPr>
        <w:pStyle w:val="Titre1"/>
        <w:numPr>
          <w:ilvl w:val="0"/>
          <w:numId w:val="1"/>
        </w:numPr>
        <w:spacing w:before="240"/>
        <w:rPr>
          <w:rFonts w:ascii="Marianne" w:hAnsi="Marianne" w:cs="Times New Roman"/>
          <w:color w:val="auto"/>
          <w:sz w:val="20"/>
          <w:szCs w:val="22"/>
          <w:u w:val="single"/>
        </w:rPr>
      </w:pPr>
      <w:r>
        <w:rPr>
          <w:rFonts w:ascii="Marianne" w:hAnsi="Marianne"/>
          <w:color w:val="auto"/>
          <w:sz w:val="20"/>
          <w:szCs w:val="22"/>
          <w:u w:val="single"/>
        </w:rPr>
        <w:t>2023 laureates</w:t>
      </w:r>
    </w:p>
    <w:p w14:paraId="09471B82" w14:textId="1EB06719" w:rsidR="00550E10" w:rsidRPr="00D92B21" w:rsidRDefault="00550E10" w:rsidP="00550E10">
      <w:pPr>
        <w:pStyle w:val="Sansinterligne"/>
      </w:pPr>
    </w:p>
    <w:p w14:paraId="779E7A60" w14:textId="6397BE54" w:rsidR="001C05EE" w:rsidRDefault="00550E10" w:rsidP="00400CC0">
      <w:pPr>
        <w:pStyle w:val="Paragraphedeliste"/>
        <w:numPr>
          <w:ilvl w:val="0"/>
          <w:numId w:val="2"/>
        </w:numPr>
        <w:autoSpaceDE w:val="0"/>
        <w:autoSpaceDN w:val="0"/>
        <w:adjustRightInd w:val="0"/>
        <w:spacing w:after="0" w:line="276" w:lineRule="auto"/>
        <w:jc w:val="both"/>
        <w:rPr>
          <w:rFonts w:ascii="Marianne" w:hAnsi="Marianne" w:cs="Times New Roman"/>
          <w:sz w:val="20"/>
        </w:rPr>
      </w:pPr>
      <w:r>
        <w:rPr>
          <w:rFonts w:ascii="Marianne" w:hAnsi="Marianne"/>
          <w:b/>
          <w:bCs/>
          <w:sz w:val="20"/>
        </w:rPr>
        <w:t xml:space="preserve">Aviation </w:t>
      </w:r>
      <w:r w:rsidR="0064294D">
        <w:rPr>
          <w:rFonts w:ascii="Marianne" w:hAnsi="Marianne"/>
          <w:b/>
          <w:bCs/>
          <w:sz w:val="20"/>
        </w:rPr>
        <w:t xml:space="preserve">Sans </w:t>
      </w:r>
      <w:proofErr w:type="spellStart"/>
      <w:r w:rsidR="0064294D">
        <w:rPr>
          <w:rFonts w:ascii="Marianne" w:hAnsi="Marianne"/>
          <w:b/>
          <w:bCs/>
          <w:sz w:val="20"/>
        </w:rPr>
        <w:t>Frontières</w:t>
      </w:r>
      <w:proofErr w:type="spellEnd"/>
      <w:r>
        <w:rPr>
          <w:rFonts w:ascii="Marianne" w:hAnsi="Marianne"/>
          <w:b/>
          <w:bCs/>
          <w:sz w:val="20"/>
        </w:rPr>
        <w:t xml:space="preserve"> France</w:t>
      </w:r>
      <w:r>
        <w:rPr>
          <w:rFonts w:ascii="Marianne" w:hAnsi="Marianne"/>
          <w:sz w:val="20"/>
        </w:rPr>
        <w:t xml:space="preserve"> proposed </w:t>
      </w:r>
      <w:r>
        <w:rPr>
          <w:rFonts w:ascii="Marianne" w:hAnsi="Marianne"/>
          <w:b/>
          <w:bCs/>
          <w:sz w:val="20"/>
        </w:rPr>
        <w:t>the development of a drone-based zero-emission temperature-controlled last-mile supply chain</w:t>
      </w:r>
      <w:r>
        <w:rPr>
          <w:rFonts w:ascii="Marianne" w:hAnsi="Marianne"/>
          <w:sz w:val="20"/>
        </w:rPr>
        <w:t xml:space="preserve"> to improve care of victims of gender-based violence and other victims of conflicts in the East of the Democratic Republic of the Congo. This initiative addressed the challenges of treating victims of gender-based violence, fighting the impunity of its perpetrators, and reducing aid’s environmental impact.</w:t>
      </w:r>
    </w:p>
    <w:p w14:paraId="2C721168" w14:textId="125C3D0B" w:rsidR="00550E10" w:rsidRPr="00D92B21" w:rsidRDefault="00550E10" w:rsidP="00550E10">
      <w:pPr>
        <w:pStyle w:val="Paragraphedeliste"/>
        <w:autoSpaceDE w:val="0"/>
        <w:autoSpaceDN w:val="0"/>
        <w:adjustRightInd w:val="0"/>
        <w:spacing w:after="0" w:line="276" w:lineRule="auto"/>
        <w:jc w:val="both"/>
        <w:rPr>
          <w:rFonts w:ascii="Marianne" w:hAnsi="Marianne" w:cs="Times New Roman"/>
          <w:sz w:val="20"/>
        </w:rPr>
      </w:pPr>
    </w:p>
    <w:p w14:paraId="2F127DE7" w14:textId="4F6D8FD4" w:rsidR="00550E10" w:rsidRPr="00D92B21" w:rsidRDefault="0064294D" w:rsidP="00550E10">
      <w:pPr>
        <w:pStyle w:val="Paragraphedeliste"/>
        <w:numPr>
          <w:ilvl w:val="0"/>
          <w:numId w:val="2"/>
        </w:numPr>
        <w:autoSpaceDE w:val="0"/>
        <w:autoSpaceDN w:val="0"/>
        <w:adjustRightInd w:val="0"/>
        <w:spacing w:after="0" w:line="276" w:lineRule="auto"/>
        <w:jc w:val="both"/>
        <w:rPr>
          <w:rFonts w:ascii="Marianne" w:hAnsi="Marianne" w:cs="Times New Roman"/>
          <w:sz w:val="20"/>
        </w:rPr>
      </w:pPr>
      <w:proofErr w:type="spellStart"/>
      <w:r>
        <w:rPr>
          <w:rFonts w:ascii="Marianne" w:hAnsi="Marianne"/>
          <w:b/>
          <w:bCs/>
          <w:sz w:val="20"/>
        </w:rPr>
        <w:t>Bibliothèques</w:t>
      </w:r>
      <w:proofErr w:type="spellEnd"/>
      <w:r>
        <w:rPr>
          <w:rFonts w:ascii="Marianne" w:hAnsi="Marianne"/>
          <w:b/>
          <w:bCs/>
          <w:sz w:val="20"/>
        </w:rPr>
        <w:t xml:space="preserve"> Sans </w:t>
      </w:r>
      <w:proofErr w:type="spellStart"/>
      <w:r>
        <w:rPr>
          <w:rFonts w:ascii="Marianne" w:hAnsi="Marianne"/>
          <w:b/>
          <w:bCs/>
          <w:sz w:val="20"/>
        </w:rPr>
        <w:t>Frontières</w:t>
      </w:r>
      <w:proofErr w:type="spellEnd"/>
      <w:r w:rsidR="00550E10">
        <w:rPr>
          <w:rFonts w:ascii="Marianne" w:hAnsi="Marianne"/>
          <w:sz w:val="20"/>
        </w:rPr>
        <w:t xml:space="preserve"> and </w:t>
      </w:r>
      <w:r w:rsidR="00550E10">
        <w:rPr>
          <w:rFonts w:ascii="Marianne" w:hAnsi="Marianne"/>
          <w:b/>
          <w:bCs/>
          <w:sz w:val="20"/>
        </w:rPr>
        <w:t xml:space="preserve">We Are NOT Weapons </w:t>
      </w:r>
      <w:proofErr w:type="gramStart"/>
      <w:r w:rsidR="00550E10">
        <w:rPr>
          <w:rFonts w:ascii="Marianne" w:hAnsi="Marianne"/>
          <w:b/>
          <w:bCs/>
          <w:sz w:val="20"/>
        </w:rPr>
        <w:t>Of</w:t>
      </w:r>
      <w:proofErr w:type="gramEnd"/>
      <w:r w:rsidR="00550E10">
        <w:rPr>
          <w:rFonts w:ascii="Marianne" w:hAnsi="Marianne"/>
          <w:b/>
          <w:bCs/>
          <w:sz w:val="20"/>
        </w:rPr>
        <w:t xml:space="preserve"> War</w:t>
      </w:r>
      <w:r w:rsidR="00550E10">
        <w:rPr>
          <w:rFonts w:ascii="Marianne" w:hAnsi="Marianne"/>
          <w:sz w:val="20"/>
        </w:rPr>
        <w:t xml:space="preserve"> submitted </w:t>
      </w:r>
      <w:r w:rsidR="00550E10">
        <w:rPr>
          <w:rFonts w:ascii="Marianne" w:hAnsi="Marianne"/>
          <w:b/>
          <w:bCs/>
          <w:sz w:val="20"/>
        </w:rPr>
        <w:t>a project to develop contextualized online and offline content and technologies to prevent and fight sexual violence in Nigeria</w:t>
      </w:r>
      <w:r w:rsidR="00550E10">
        <w:rPr>
          <w:rFonts w:ascii="Marianne" w:hAnsi="Marianne"/>
          <w:sz w:val="20"/>
        </w:rPr>
        <w:t>, working with civil society and local communities. This project also seeks to provide the stakeholders with additional means to fight impunity and provide psychological care for victims. It aims to be replicated on a larger scale in areas facing similar issues.</w:t>
      </w:r>
    </w:p>
    <w:p w14:paraId="7374C674" w14:textId="77777777" w:rsidR="00550E10" w:rsidRPr="00D92B21" w:rsidRDefault="00550E10" w:rsidP="00550E10">
      <w:pPr>
        <w:pStyle w:val="Paragraphedeliste"/>
        <w:rPr>
          <w:rFonts w:ascii="Marianne" w:hAnsi="Marianne" w:cs="Times New Roman"/>
          <w:sz w:val="20"/>
        </w:rPr>
      </w:pPr>
    </w:p>
    <w:p w14:paraId="3086DF94" w14:textId="1D33D46E" w:rsidR="00550E10" w:rsidRPr="00550E10" w:rsidRDefault="00550E10" w:rsidP="00550E10">
      <w:pPr>
        <w:pStyle w:val="Paragraphedeliste"/>
        <w:numPr>
          <w:ilvl w:val="0"/>
          <w:numId w:val="2"/>
        </w:numPr>
        <w:autoSpaceDE w:val="0"/>
        <w:autoSpaceDN w:val="0"/>
        <w:adjustRightInd w:val="0"/>
        <w:spacing w:after="0" w:line="276" w:lineRule="auto"/>
        <w:jc w:val="both"/>
        <w:rPr>
          <w:rFonts w:ascii="Marianne" w:hAnsi="Marianne" w:cs="Times New Roman"/>
          <w:sz w:val="20"/>
        </w:rPr>
      </w:pPr>
      <w:r>
        <w:rPr>
          <w:rFonts w:ascii="Marianne" w:hAnsi="Marianne"/>
          <w:b/>
          <w:bCs/>
          <w:sz w:val="20"/>
        </w:rPr>
        <w:t>Super Novae</w:t>
      </w:r>
      <w:r>
        <w:rPr>
          <w:rFonts w:ascii="Marianne" w:hAnsi="Marianne"/>
          <w:sz w:val="20"/>
        </w:rPr>
        <w:t xml:space="preserve"> put forward an initiative aimed at providing the Crisis and Support Centre’s humanitarian partners, particularly local humanitarian actors, with </w:t>
      </w:r>
      <w:r>
        <w:rPr>
          <w:rFonts w:ascii="Marianne" w:hAnsi="Marianne"/>
          <w:b/>
          <w:bCs/>
          <w:sz w:val="20"/>
        </w:rPr>
        <w:t>an innovative digital platform to build capacities and monitor safety, environmental and gender mainstreaming norms</w:t>
      </w:r>
      <w:r>
        <w:rPr>
          <w:rFonts w:ascii="Marianne" w:hAnsi="Marianne"/>
          <w:sz w:val="20"/>
        </w:rPr>
        <w:t>. The aim of this project is to support and train humanitarian NGOs in addressing all these challenges to secure humanitarian action and benefit the whole sector.</w:t>
      </w:r>
    </w:p>
    <w:p w14:paraId="413C0C2E" w14:textId="77777777" w:rsidR="00550E10" w:rsidRPr="00D92B21" w:rsidRDefault="00550E10" w:rsidP="00550E10">
      <w:pPr>
        <w:pStyle w:val="Titre1"/>
        <w:numPr>
          <w:ilvl w:val="0"/>
          <w:numId w:val="1"/>
        </w:numPr>
        <w:tabs>
          <w:tab w:val="num" w:pos="360"/>
        </w:tabs>
        <w:spacing w:before="240"/>
        <w:ind w:left="426" w:firstLine="0"/>
        <w:rPr>
          <w:rFonts w:ascii="Marianne" w:hAnsi="Marianne" w:cs="Times New Roman"/>
          <w:color w:val="auto"/>
          <w:sz w:val="20"/>
          <w:szCs w:val="22"/>
          <w:u w:val="single"/>
        </w:rPr>
      </w:pPr>
      <w:r>
        <w:rPr>
          <w:rFonts w:ascii="Marianne" w:hAnsi="Marianne"/>
          <w:color w:val="auto"/>
          <w:sz w:val="20"/>
          <w:szCs w:val="22"/>
          <w:u w:val="single"/>
        </w:rPr>
        <w:t>2022 laureates</w:t>
      </w:r>
    </w:p>
    <w:p w14:paraId="37AC0B44" w14:textId="77777777" w:rsidR="00550E10" w:rsidRPr="00D92B21" w:rsidRDefault="00550E10" w:rsidP="00550E10">
      <w:pPr>
        <w:pStyle w:val="Sansinterligne"/>
      </w:pPr>
    </w:p>
    <w:p w14:paraId="19ACF12B" w14:textId="77777777" w:rsidR="001C05EE" w:rsidRDefault="00550E10" w:rsidP="00550E10">
      <w:pPr>
        <w:pStyle w:val="Sansinterligne"/>
        <w:numPr>
          <w:ilvl w:val="0"/>
          <w:numId w:val="3"/>
        </w:numPr>
        <w:spacing w:line="276" w:lineRule="auto"/>
        <w:jc w:val="both"/>
        <w:rPr>
          <w:rFonts w:ascii="Marianne" w:hAnsi="Marianne" w:cs="Times New Roman"/>
          <w:sz w:val="20"/>
        </w:rPr>
      </w:pPr>
      <w:r>
        <w:rPr>
          <w:rFonts w:ascii="Marianne" w:hAnsi="Marianne"/>
          <w:b/>
          <w:sz w:val="20"/>
        </w:rPr>
        <w:lastRenderedPageBreak/>
        <w:t>Legal Action Worldwide (LAW)</w:t>
      </w:r>
      <w:r>
        <w:rPr>
          <w:rFonts w:ascii="Marianne" w:hAnsi="Marianne"/>
          <w:sz w:val="20"/>
        </w:rPr>
        <w:t xml:space="preserve"> proposed </w:t>
      </w:r>
      <w:r>
        <w:rPr>
          <w:rFonts w:ascii="Marianne" w:hAnsi="Marianne"/>
          <w:b/>
          <w:sz w:val="20"/>
        </w:rPr>
        <w:t>a legal support project for humanitarian workers who have been attacked</w:t>
      </w:r>
      <w:r>
        <w:rPr>
          <w:rFonts w:ascii="Marianne" w:hAnsi="Marianne"/>
          <w:sz w:val="20"/>
        </w:rPr>
        <w:t xml:space="preserve"> in Ethiopia, Somalia and South Sudan. This initiative sought to support France’s efforts to fight the impunity of attackers and to strengthen compliance with and the applicability of the principles of international humanitarian law.</w:t>
      </w:r>
    </w:p>
    <w:p w14:paraId="4BA61CE3" w14:textId="3C62142E" w:rsidR="00550E10" w:rsidRPr="00D92B21" w:rsidRDefault="00550E10" w:rsidP="00550E10">
      <w:pPr>
        <w:pStyle w:val="Sansinterligne"/>
        <w:spacing w:line="276" w:lineRule="auto"/>
        <w:jc w:val="both"/>
        <w:rPr>
          <w:rFonts w:ascii="Marianne" w:hAnsi="Marianne" w:cs="Times New Roman"/>
          <w:sz w:val="20"/>
        </w:rPr>
      </w:pPr>
    </w:p>
    <w:p w14:paraId="71F0AFF2" w14:textId="77777777" w:rsidR="001C05EE" w:rsidRDefault="00550E10" w:rsidP="00550E10">
      <w:pPr>
        <w:pStyle w:val="Sansinterligne"/>
        <w:numPr>
          <w:ilvl w:val="0"/>
          <w:numId w:val="3"/>
        </w:numPr>
        <w:spacing w:line="276" w:lineRule="auto"/>
        <w:jc w:val="both"/>
        <w:rPr>
          <w:rFonts w:ascii="Marianne" w:hAnsi="Marianne" w:cs="Times New Roman"/>
          <w:sz w:val="20"/>
        </w:rPr>
      </w:pPr>
      <w:r>
        <w:rPr>
          <w:rFonts w:ascii="Marianne" w:hAnsi="Marianne"/>
          <w:sz w:val="20"/>
        </w:rPr>
        <w:t xml:space="preserve">The </w:t>
      </w:r>
      <w:r>
        <w:rPr>
          <w:rFonts w:ascii="Marianne" w:hAnsi="Marianne"/>
          <w:b/>
          <w:sz w:val="20"/>
        </w:rPr>
        <w:t>International NGO Safety Organisation (INSO)</w:t>
      </w:r>
      <w:r>
        <w:rPr>
          <w:rFonts w:ascii="Marianne" w:hAnsi="Marianne"/>
          <w:sz w:val="20"/>
        </w:rPr>
        <w:t xml:space="preserve"> put forward </w:t>
      </w:r>
      <w:r>
        <w:rPr>
          <w:rFonts w:ascii="Marianne" w:hAnsi="Marianne"/>
          <w:b/>
          <w:sz w:val="20"/>
        </w:rPr>
        <w:t>a training project for emergency assistance actors in managing security risks and humanitarian access</w:t>
      </w:r>
      <w:r>
        <w:rPr>
          <w:rFonts w:ascii="Marianne" w:hAnsi="Marianne"/>
          <w:sz w:val="20"/>
        </w:rPr>
        <w:t>. Its goals were two-fold: protecting workers and preserving the humanitarian space.</w:t>
      </w:r>
    </w:p>
    <w:p w14:paraId="5A791789" w14:textId="1AACCAE7" w:rsidR="00550E10" w:rsidRPr="00D92B21" w:rsidRDefault="00550E10" w:rsidP="00550E10">
      <w:pPr>
        <w:pStyle w:val="Sansinterligne"/>
        <w:spacing w:line="276" w:lineRule="auto"/>
        <w:jc w:val="both"/>
        <w:rPr>
          <w:rFonts w:ascii="Marianne" w:hAnsi="Marianne" w:cs="Times New Roman"/>
          <w:sz w:val="20"/>
        </w:rPr>
      </w:pPr>
    </w:p>
    <w:p w14:paraId="7288C4A0" w14:textId="349D13C4" w:rsidR="00550E10" w:rsidRPr="00D92B21" w:rsidRDefault="00550E10" w:rsidP="00550E10">
      <w:pPr>
        <w:pStyle w:val="Sansinterligne"/>
        <w:numPr>
          <w:ilvl w:val="0"/>
          <w:numId w:val="3"/>
        </w:numPr>
        <w:spacing w:line="276" w:lineRule="auto"/>
        <w:jc w:val="both"/>
        <w:rPr>
          <w:rFonts w:ascii="Marianne" w:hAnsi="Marianne" w:cs="Times New Roman"/>
          <w:sz w:val="20"/>
        </w:rPr>
      </w:pPr>
      <w:r>
        <w:rPr>
          <w:rFonts w:ascii="Marianne" w:hAnsi="Marianne"/>
          <w:sz w:val="20"/>
        </w:rPr>
        <w:t xml:space="preserve">The </w:t>
      </w:r>
      <w:r>
        <w:rPr>
          <w:rFonts w:ascii="Marianne" w:hAnsi="Marianne"/>
          <w:b/>
          <w:sz w:val="20"/>
        </w:rPr>
        <w:t>Adventist Development and Relief Agency Australia (ADRA AUS)</w:t>
      </w:r>
      <w:r>
        <w:rPr>
          <w:rFonts w:ascii="Marianne" w:hAnsi="Marianne"/>
          <w:sz w:val="20"/>
        </w:rPr>
        <w:t xml:space="preserve"> submitted </w:t>
      </w:r>
      <w:r>
        <w:rPr>
          <w:rFonts w:ascii="Marianne" w:hAnsi="Marianne"/>
          <w:b/>
          <w:sz w:val="20"/>
        </w:rPr>
        <w:t>a disaster risk reduction project in the South Pacific</w:t>
      </w:r>
      <w:r>
        <w:rPr>
          <w:rFonts w:ascii="Marianne" w:hAnsi="Marianne"/>
          <w:sz w:val="20"/>
        </w:rPr>
        <w:t xml:space="preserve"> focused on strengthening the capacity of local actors and infrastructure to manage disasters.</w:t>
      </w:r>
    </w:p>
    <w:p w14:paraId="03EC1083" w14:textId="77777777" w:rsidR="00550E10" w:rsidRPr="00D92B21" w:rsidRDefault="00550E10" w:rsidP="00550E10">
      <w:pPr>
        <w:pStyle w:val="Sansinterligne"/>
        <w:spacing w:line="276" w:lineRule="auto"/>
        <w:jc w:val="both"/>
        <w:rPr>
          <w:rFonts w:ascii="Marianne" w:hAnsi="Marianne" w:cs="Times New Roman"/>
          <w:sz w:val="20"/>
        </w:rPr>
      </w:pPr>
    </w:p>
    <w:p w14:paraId="4BF2B0FB" w14:textId="550F20BC" w:rsidR="00550E10" w:rsidRPr="00550E10" w:rsidRDefault="00550E10" w:rsidP="00550E10">
      <w:pPr>
        <w:pStyle w:val="Sansinterligne"/>
        <w:numPr>
          <w:ilvl w:val="0"/>
          <w:numId w:val="3"/>
        </w:numPr>
        <w:spacing w:line="276" w:lineRule="auto"/>
        <w:jc w:val="both"/>
        <w:rPr>
          <w:rFonts w:ascii="Marianne" w:hAnsi="Marianne" w:cs="Times New Roman"/>
          <w:sz w:val="20"/>
        </w:rPr>
      </w:pPr>
      <w:r>
        <w:rPr>
          <w:rFonts w:ascii="Marianne" w:hAnsi="Marianne"/>
          <w:b/>
          <w:sz w:val="20"/>
        </w:rPr>
        <w:t>The International Medical Corps (IMC)</w:t>
      </w:r>
      <w:r>
        <w:rPr>
          <w:rFonts w:ascii="Marianne" w:hAnsi="Marianne"/>
          <w:sz w:val="20"/>
        </w:rPr>
        <w:t xml:space="preserve">, in partnership with the NGO network of the </w:t>
      </w:r>
      <w:r>
        <w:rPr>
          <w:rFonts w:ascii="Marianne" w:hAnsi="Marianne"/>
          <w:b/>
          <w:sz w:val="20"/>
        </w:rPr>
        <w:t>Independent Media Commission (ICVA)</w:t>
      </w:r>
      <w:r>
        <w:rPr>
          <w:rFonts w:ascii="Marianne" w:hAnsi="Marianne"/>
          <w:sz w:val="20"/>
        </w:rPr>
        <w:t xml:space="preserve">, entered </w:t>
      </w:r>
      <w:r>
        <w:rPr>
          <w:rFonts w:ascii="Marianne" w:hAnsi="Marianne"/>
          <w:b/>
          <w:sz w:val="20"/>
        </w:rPr>
        <w:t>a capacity building project for local actors in the Horn of Africa</w:t>
      </w:r>
      <w:r>
        <w:rPr>
          <w:rFonts w:ascii="Marianne" w:hAnsi="Marianne"/>
          <w:sz w:val="20"/>
        </w:rPr>
        <w:t>. The project enabled local organizations to better meet the requirements of international donors with regard to emergency project financing, strengthening their autonomy and ultimately aid effectiveness.</w:t>
      </w:r>
    </w:p>
    <w:p w14:paraId="00F6F135" w14:textId="77777777" w:rsidR="001C05EE" w:rsidRDefault="007A2CC3" w:rsidP="007A2CC3">
      <w:pPr>
        <w:pStyle w:val="Titre1"/>
        <w:numPr>
          <w:ilvl w:val="0"/>
          <w:numId w:val="1"/>
        </w:numPr>
        <w:tabs>
          <w:tab w:val="num" w:pos="360"/>
        </w:tabs>
        <w:spacing w:before="240"/>
        <w:ind w:left="426" w:firstLine="0"/>
        <w:rPr>
          <w:rFonts w:ascii="Marianne" w:hAnsi="Marianne" w:cs="Times New Roman"/>
          <w:color w:val="auto"/>
          <w:sz w:val="20"/>
          <w:szCs w:val="22"/>
          <w:u w:val="single"/>
        </w:rPr>
      </w:pPr>
      <w:r>
        <w:rPr>
          <w:rFonts w:ascii="Marianne" w:hAnsi="Marianne"/>
          <w:color w:val="auto"/>
          <w:sz w:val="20"/>
          <w:szCs w:val="22"/>
          <w:u w:val="single"/>
        </w:rPr>
        <w:t>2021 laureates</w:t>
      </w:r>
    </w:p>
    <w:p w14:paraId="06FD5F88" w14:textId="399AC150" w:rsidR="007A2CC3" w:rsidRPr="00D92B21" w:rsidRDefault="007A2CC3" w:rsidP="00D92B21">
      <w:pPr>
        <w:pStyle w:val="Sansinterligne"/>
      </w:pPr>
    </w:p>
    <w:p w14:paraId="643DB42E" w14:textId="1A232852" w:rsidR="001C05EE" w:rsidRDefault="007A2CC3" w:rsidP="007A2CC3">
      <w:pPr>
        <w:pStyle w:val="Default"/>
        <w:numPr>
          <w:ilvl w:val="0"/>
          <w:numId w:val="3"/>
        </w:numPr>
        <w:spacing w:line="276" w:lineRule="auto"/>
        <w:jc w:val="both"/>
        <w:rPr>
          <w:rFonts w:ascii="Marianne" w:hAnsi="Marianne" w:cs="Times New Roman"/>
          <w:b/>
          <w:bCs/>
          <w:color w:val="auto"/>
          <w:sz w:val="20"/>
          <w:szCs w:val="22"/>
        </w:rPr>
      </w:pPr>
      <w:r>
        <w:rPr>
          <w:rFonts w:ascii="Marianne" w:hAnsi="Marianne"/>
          <w:b/>
          <w:bCs/>
          <w:color w:val="auto"/>
          <w:sz w:val="20"/>
          <w:szCs w:val="22"/>
        </w:rPr>
        <w:t>Cart</w:t>
      </w:r>
      <w:bookmarkStart w:id="0" w:name="_GoBack"/>
      <w:bookmarkEnd w:id="0"/>
      <w:r>
        <w:rPr>
          <w:rFonts w:ascii="Marianne" w:hAnsi="Marianne"/>
          <w:b/>
          <w:bCs/>
          <w:color w:val="auto"/>
          <w:sz w:val="20"/>
          <w:szCs w:val="22"/>
        </w:rPr>
        <w:t>ONG</w:t>
      </w:r>
      <w:r>
        <w:rPr>
          <w:rFonts w:ascii="Marianne" w:hAnsi="Marianne"/>
          <w:color w:val="auto"/>
          <w:sz w:val="20"/>
          <w:szCs w:val="22"/>
        </w:rPr>
        <w:t xml:space="preserve"> </w:t>
      </w:r>
      <w:r w:rsidR="00BE592D">
        <w:rPr>
          <w:rFonts w:ascii="Marianne" w:hAnsi="Marianne"/>
          <w:color w:val="auto"/>
          <w:sz w:val="20"/>
          <w:szCs w:val="22"/>
        </w:rPr>
        <w:t>proposed</w:t>
      </w:r>
      <w:r>
        <w:rPr>
          <w:rFonts w:ascii="Marianne" w:hAnsi="Marianne"/>
          <w:color w:val="auto"/>
          <w:sz w:val="20"/>
          <w:szCs w:val="22"/>
        </w:rPr>
        <w:t xml:space="preserve"> </w:t>
      </w:r>
      <w:r>
        <w:rPr>
          <w:rFonts w:ascii="Marianne" w:hAnsi="Marianne"/>
          <w:b/>
          <w:color w:val="auto"/>
          <w:sz w:val="20"/>
          <w:szCs w:val="22"/>
        </w:rPr>
        <w:t>a project to help humanitarian actors manage data responsibly</w:t>
      </w:r>
      <w:r>
        <w:rPr>
          <w:rFonts w:ascii="Marianne" w:hAnsi="Marianne"/>
          <w:color w:val="auto"/>
          <w:sz w:val="20"/>
          <w:szCs w:val="22"/>
        </w:rPr>
        <w:t xml:space="preserve">. Training actors in managing their sensitive data helped strengthen </w:t>
      </w:r>
      <w:r>
        <w:rPr>
          <w:rFonts w:ascii="Marianne" w:hAnsi="Marianne"/>
          <w:color w:val="auto"/>
          <w:sz w:val="20"/>
          <w:szCs w:val="22"/>
        </w:rPr>
        <w:lastRenderedPageBreak/>
        <w:t>the application of humanitarian principles and, ultimately, international humanitarian law, as well as the protection of humanitarian workers and the sharing of responsible data management.</w:t>
      </w:r>
    </w:p>
    <w:p w14:paraId="4BA251C2" w14:textId="1C903B3F" w:rsidR="007A2CC3" w:rsidRPr="00D92B21" w:rsidRDefault="007A2CC3" w:rsidP="007A2CC3">
      <w:pPr>
        <w:pStyle w:val="Default"/>
        <w:spacing w:line="276" w:lineRule="auto"/>
        <w:jc w:val="both"/>
        <w:rPr>
          <w:rFonts w:ascii="Marianne" w:hAnsi="Marianne" w:cs="Times New Roman"/>
          <w:color w:val="auto"/>
          <w:sz w:val="20"/>
          <w:szCs w:val="22"/>
        </w:rPr>
      </w:pPr>
    </w:p>
    <w:p w14:paraId="718E521D" w14:textId="51CE9573" w:rsidR="001C05EE" w:rsidRDefault="007A2CC3" w:rsidP="007A2CC3">
      <w:pPr>
        <w:pStyle w:val="Default"/>
        <w:numPr>
          <w:ilvl w:val="0"/>
          <w:numId w:val="3"/>
        </w:numPr>
        <w:spacing w:line="276" w:lineRule="auto"/>
        <w:jc w:val="both"/>
        <w:rPr>
          <w:rFonts w:ascii="Marianne" w:hAnsi="Marianne" w:cs="Times New Roman"/>
          <w:bCs/>
          <w:color w:val="auto"/>
          <w:sz w:val="20"/>
          <w:szCs w:val="22"/>
        </w:rPr>
      </w:pPr>
      <w:proofErr w:type="spellStart"/>
      <w:proofErr w:type="gramStart"/>
      <w:r>
        <w:rPr>
          <w:rFonts w:ascii="Marianne" w:hAnsi="Marianne"/>
          <w:b/>
          <w:bCs/>
          <w:color w:val="auto"/>
          <w:sz w:val="20"/>
          <w:szCs w:val="22"/>
        </w:rPr>
        <w:t>iMMAP</w:t>
      </w:r>
      <w:proofErr w:type="spellEnd"/>
      <w:proofErr w:type="gramEnd"/>
      <w:r>
        <w:rPr>
          <w:rFonts w:ascii="Marianne" w:hAnsi="Marianne"/>
          <w:color w:val="auto"/>
          <w:sz w:val="20"/>
          <w:szCs w:val="22"/>
        </w:rPr>
        <w:t xml:space="preserve"> </w:t>
      </w:r>
      <w:r w:rsidR="00BE592D">
        <w:rPr>
          <w:rFonts w:ascii="Marianne" w:hAnsi="Marianne"/>
          <w:color w:val="auto"/>
          <w:sz w:val="20"/>
          <w:szCs w:val="22"/>
        </w:rPr>
        <w:t>submitted</w:t>
      </w:r>
      <w:r w:rsidR="00BE592D">
        <w:rPr>
          <w:rFonts w:ascii="Marianne" w:hAnsi="Marianne"/>
          <w:color w:val="auto"/>
          <w:sz w:val="20"/>
          <w:szCs w:val="22"/>
        </w:rPr>
        <w:t xml:space="preserve"> </w:t>
      </w:r>
      <w:r>
        <w:rPr>
          <w:rFonts w:ascii="Marianne" w:hAnsi="Marianne"/>
          <w:b/>
          <w:color w:val="auto"/>
          <w:sz w:val="20"/>
          <w:szCs w:val="22"/>
        </w:rPr>
        <w:t>a pilot project for a localized information system mapping explosive hazards in Iraq</w:t>
      </w:r>
      <w:r>
        <w:rPr>
          <w:rFonts w:ascii="Marianne" w:hAnsi="Marianne"/>
          <w:color w:val="auto"/>
          <w:sz w:val="20"/>
          <w:szCs w:val="22"/>
        </w:rPr>
        <w:t>. The identification, updating and dissemination of information on hazardous areas fostered humanitarian access across the region and protected humanitarian workers.</w:t>
      </w:r>
    </w:p>
    <w:p w14:paraId="7B4A6C48" w14:textId="2E363B51" w:rsidR="007A2CC3" w:rsidRPr="00D92B21" w:rsidRDefault="007A2CC3" w:rsidP="007A2CC3">
      <w:pPr>
        <w:pStyle w:val="Default"/>
        <w:spacing w:line="276" w:lineRule="auto"/>
        <w:jc w:val="both"/>
        <w:rPr>
          <w:rFonts w:ascii="Marianne" w:hAnsi="Marianne" w:cs="Times New Roman"/>
          <w:color w:val="auto"/>
          <w:sz w:val="20"/>
          <w:szCs w:val="22"/>
        </w:rPr>
      </w:pPr>
    </w:p>
    <w:p w14:paraId="6953667F" w14:textId="77777777" w:rsidR="001C05EE" w:rsidRDefault="007A2CC3" w:rsidP="007A2CC3">
      <w:pPr>
        <w:pStyle w:val="Default"/>
        <w:numPr>
          <w:ilvl w:val="0"/>
          <w:numId w:val="3"/>
        </w:numPr>
        <w:spacing w:line="276" w:lineRule="auto"/>
        <w:jc w:val="both"/>
        <w:rPr>
          <w:rFonts w:ascii="Marianne" w:hAnsi="Marianne" w:cs="Times New Roman"/>
          <w:color w:val="auto"/>
          <w:sz w:val="20"/>
          <w:szCs w:val="22"/>
        </w:rPr>
      </w:pPr>
      <w:r>
        <w:rPr>
          <w:rFonts w:ascii="Marianne" w:hAnsi="Marianne"/>
          <w:color w:val="auto"/>
          <w:sz w:val="20"/>
          <w:szCs w:val="22"/>
        </w:rPr>
        <w:t xml:space="preserve">The </w:t>
      </w:r>
      <w:r>
        <w:rPr>
          <w:rFonts w:ascii="Marianne" w:hAnsi="Marianne"/>
          <w:b/>
          <w:bCs/>
          <w:color w:val="auto"/>
          <w:sz w:val="20"/>
          <w:szCs w:val="22"/>
        </w:rPr>
        <w:t>Climate Action Accelerator</w:t>
      </w:r>
      <w:r>
        <w:rPr>
          <w:rFonts w:ascii="Marianne" w:hAnsi="Marianne"/>
          <w:color w:val="auto"/>
          <w:sz w:val="20"/>
          <w:szCs w:val="22"/>
        </w:rPr>
        <w:t xml:space="preserve">, alongside the NGO </w:t>
      </w:r>
      <w:r>
        <w:rPr>
          <w:rFonts w:ascii="Marianne" w:hAnsi="Marianne"/>
          <w:b/>
          <w:bCs/>
          <w:color w:val="auto"/>
          <w:sz w:val="20"/>
          <w:szCs w:val="22"/>
        </w:rPr>
        <w:t>ALIMA</w:t>
      </w:r>
      <w:r>
        <w:rPr>
          <w:rFonts w:ascii="Marianne" w:hAnsi="Marianne"/>
          <w:color w:val="auto"/>
          <w:sz w:val="20"/>
          <w:szCs w:val="22"/>
        </w:rPr>
        <w:t xml:space="preserve">, put forward </w:t>
      </w:r>
      <w:r>
        <w:rPr>
          <w:rFonts w:ascii="Marianne" w:hAnsi="Marianne"/>
          <w:b/>
          <w:color w:val="auto"/>
          <w:sz w:val="20"/>
          <w:szCs w:val="22"/>
        </w:rPr>
        <w:t>a project to transform the environment and climate practices of partner NGOs</w:t>
      </w:r>
      <w:r>
        <w:rPr>
          <w:rFonts w:ascii="Marianne" w:hAnsi="Marianne"/>
          <w:color w:val="auto"/>
          <w:sz w:val="20"/>
          <w:szCs w:val="22"/>
        </w:rPr>
        <w:t>. The adaptation plans developed and coordinated in six sub-Saharan African countries aimed to shift the humanitarian sector towards the target of a 50% reduction in greenhouse gas emissions by 2030.</w:t>
      </w:r>
    </w:p>
    <w:p w14:paraId="4B4AE72C" w14:textId="7BF10B82" w:rsidR="007A2CC3" w:rsidRPr="00D92B21" w:rsidRDefault="007A2CC3" w:rsidP="007A2CC3">
      <w:pPr>
        <w:pStyle w:val="Default"/>
        <w:spacing w:line="276" w:lineRule="auto"/>
        <w:jc w:val="both"/>
        <w:rPr>
          <w:rFonts w:ascii="Marianne" w:hAnsi="Marianne" w:cs="Times New Roman"/>
          <w:color w:val="auto"/>
          <w:sz w:val="20"/>
          <w:szCs w:val="22"/>
        </w:rPr>
      </w:pPr>
    </w:p>
    <w:p w14:paraId="12ADBC33" w14:textId="77777777" w:rsidR="001C05EE" w:rsidRDefault="007A2CC3" w:rsidP="007A2CC3">
      <w:pPr>
        <w:pStyle w:val="Default"/>
        <w:numPr>
          <w:ilvl w:val="0"/>
          <w:numId w:val="3"/>
        </w:numPr>
        <w:spacing w:line="276" w:lineRule="auto"/>
        <w:jc w:val="both"/>
        <w:rPr>
          <w:rFonts w:ascii="Marianne" w:hAnsi="Marianne" w:cs="Times New Roman"/>
          <w:color w:val="auto"/>
          <w:sz w:val="20"/>
          <w:szCs w:val="22"/>
        </w:rPr>
      </w:pPr>
      <w:r>
        <w:rPr>
          <w:rFonts w:ascii="Marianne" w:hAnsi="Marianne"/>
          <w:b/>
          <w:bCs/>
          <w:color w:val="auto"/>
          <w:sz w:val="20"/>
          <w:szCs w:val="22"/>
        </w:rPr>
        <w:t>Start Network</w:t>
      </w:r>
      <w:r>
        <w:rPr>
          <w:rFonts w:ascii="Marianne" w:hAnsi="Marianne"/>
          <w:color w:val="auto"/>
          <w:sz w:val="20"/>
          <w:szCs w:val="22"/>
        </w:rPr>
        <w:t xml:space="preserve">, in partnership with </w:t>
      </w:r>
      <w:r>
        <w:rPr>
          <w:rFonts w:ascii="Marianne" w:hAnsi="Marianne"/>
          <w:b/>
          <w:color w:val="auto"/>
          <w:sz w:val="20"/>
          <w:szCs w:val="22"/>
        </w:rPr>
        <w:t>Save the Children</w:t>
      </w:r>
      <w:r>
        <w:rPr>
          <w:rFonts w:ascii="Marianne" w:hAnsi="Marianne"/>
          <w:color w:val="auto"/>
          <w:sz w:val="20"/>
          <w:szCs w:val="22"/>
        </w:rPr>
        <w:t xml:space="preserve">, proposed </w:t>
      </w:r>
      <w:r>
        <w:rPr>
          <w:rFonts w:ascii="Marianne" w:hAnsi="Marianne"/>
          <w:b/>
          <w:color w:val="auto"/>
          <w:sz w:val="20"/>
          <w:szCs w:val="22"/>
        </w:rPr>
        <w:t>a pilot risk reduction project</w:t>
      </w:r>
      <w:r>
        <w:rPr>
          <w:rFonts w:ascii="Marianne" w:hAnsi="Marianne"/>
          <w:color w:val="auto"/>
          <w:sz w:val="20"/>
          <w:szCs w:val="22"/>
        </w:rPr>
        <w:t xml:space="preserve"> via an innovative financial infrastructure for anticipation and early warning in the East of the Democratic Republic of the Congo.</w:t>
      </w:r>
    </w:p>
    <w:p w14:paraId="17E6D61F" w14:textId="3F90021C" w:rsidR="007A2CC3" w:rsidRPr="00D92B21" w:rsidRDefault="007A2CC3" w:rsidP="007A2CC3">
      <w:pPr>
        <w:pStyle w:val="Default"/>
        <w:spacing w:line="276" w:lineRule="auto"/>
        <w:jc w:val="both"/>
        <w:rPr>
          <w:rFonts w:ascii="Marianne" w:hAnsi="Marianne" w:cs="Times New Roman"/>
          <w:color w:val="auto"/>
          <w:sz w:val="20"/>
          <w:szCs w:val="22"/>
        </w:rPr>
      </w:pPr>
    </w:p>
    <w:p w14:paraId="0D69360F" w14:textId="43C60ECA" w:rsidR="009B1C33" w:rsidRDefault="007A2CC3" w:rsidP="009B1C33">
      <w:pPr>
        <w:pStyle w:val="Default"/>
        <w:numPr>
          <w:ilvl w:val="0"/>
          <w:numId w:val="3"/>
        </w:numPr>
        <w:spacing w:line="276" w:lineRule="auto"/>
        <w:jc w:val="both"/>
        <w:rPr>
          <w:rFonts w:ascii="Marianne" w:hAnsi="Marianne" w:cs="Times New Roman"/>
          <w:color w:val="auto"/>
          <w:sz w:val="20"/>
          <w:szCs w:val="22"/>
        </w:rPr>
      </w:pPr>
      <w:proofErr w:type="spellStart"/>
      <w:r>
        <w:rPr>
          <w:rFonts w:ascii="Marianne" w:hAnsi="Marianne"/>
          <w:b/>
          <w:bCs/>
          <w:color w:val="auto"/>
          <w:sz w:val="20"/>
          <w:szCs w:val="22"/>
        </w:rPr>
        <w:t>Solidarités</w:t>
      </w:r>
      <w:proofErr w:type="spellEnd"/>
      <w:r>
        <w:rPr>
          <w:rFonts w:ascii="Marianne" w:hAnsi="Marianne"/>
          <w:b/>
          <w:bCs/>
          <w:color w:val="auto"/>
          <w:sz w:val="20"/>
          <w:szCs w:val="22"/>
        </w:rPr>
        <w:t xml:space="preserve"> International (SI)</w:t>
      </w:r>
      <w:r>
        <w:rPr>
          <w:rFonts w:ascii="Marianne" w:hAnsi="Marianne"/>
          <w:color w:val="auto"/>
          <w:sz w:val="20"/>
          <w:szCs w:val="22"/>
        </w:rPr>
        <w:t xml:space="preserve"> </w:t>
      </w:r>
      <w:r w:rsidR="00BE592D">
        <w:rPr>
          <w:rFonts w:ascii="Marianne" w:hAnsi="Marianne"/>
          <w:color w:val="auto"/>
          <w:sz w:val="20"/>
          <w:szCs w:val="22"/>
        </w:rPr>
        <w:t>led</w:t>
      </w:r>
      <w:r w:rsidR="00BE592D">
        <w:rPr>
          <w:rFonts w:ascii="Marianne" w:hAnsi="Marianne"/>
          <w:color w:val="auto"/>
          <w:sz w:val="20"/>
          <w:szCs w:val="22"/>
        </w:rPr>
        <w:t xml:space="preserve"> </w:t>
      </w:r>
      <w:r>
        <w:rPr>
          <w:rFonts w:ascii="Marianne" w:hAnsi="Marianne"/>
          <w:b/>
          <w:bCs/>
          <w:color w:val="auto"/>
          <w:sz w:val="20"/>
          <w:szCs w:val="22"/>
        </w:rPr>
        <w:t>a project to showcase and strengthen collaborative approaches and pooling of purchases and operational humanitarian logistics</w:t>
      </w:r>
      <w:r>
        <w:rPr>
          <w:rFonts w:ascii="Marianne" w:hAnsi="Marianne"/>
          <w:color w:val="auto"/>
          <w:sz w:val="20"/>
          <w:szCs w:val="22"/>
        </w:rPr>
        <w:t xml:space="preserve">, on behalf of the </w:t>
      </w:r>
      <w:r>
        <w:rPr>
          <w:rFonts w:ascii="Marianne" w:hAnsi="Marianne"/>
          <w:b/>
          <w:bCs/>
          <w:color w:val="auto"/>
          <w:sz w:val="20"/>
          <w:szCs w:val="22"/>
        </w:rPr>
        <w:t>Humanitarian Logistics Network (</w:t>
      </w:r>
      <w:r w:rsidR="00BE592D">
        <w:rPr>
          <w:rFonts w:ascii="Marianne" w:hAnsi="Marianne"/>
          <w:b/>
          <w:bCs/>
          <w:color w:val="auto"/>
          <w:sz w:val="20"/>
          <w:szCs w:val="22"/>
        </w:rPr>
        <w:t>RLH</w:t>
      </w:r>
      <w:r>
        <w:rPr>
          <w:rFonts w:ascii="Marianne" w:hAnsi="Marianne"/>
          <w:b/>
          <w:bCs/>
          <w:color w:val="auto"/>
          <w:sz w:val="20"/>
          <w:szCs w:val="22"/>
        </w:rPr>
        <w:t>)</w:t>
      </w:r>
      <w:r>
        <w:rPr>
          <w:rFonts w:ascii="Marianne" w:hAnsi="Marianne"/>
          <w:color w:val="auto"/>
          <w:sz w:val="20"/>
          <w:szCs w:val="22"/>
        </w:rPr>
        <w:t>. This project sought to enhance the visibility of French humanitarian actors.</w:t>
      </w:r>
    </w:p>
    <w:p w14:paraId="184B9919" w14:textId="77777777" w:rsidR="009B1C33" w:rsidRDefault="009B1C33" w:rsidP="009B1C33">
      <w:pPr>
        <w:pStyle w:val="Paragraphedeliste"/>
        <w:rPr>
          <w:rFonts w:ascii="Marianne" w:hAnsi="Marianne" w:cs="Times New Roman"/>
          <w:b/>
          <w:bCs/>
          <w:sz w:val="20"/>
        </w:rPr>
      </w:pPr>
    </w:p>
    <w:p w14:paraId="35FD9156" w14:textId="203222A4" w:rsidR="00112673" w:rsidRPr="001C05EE" w:rsidRDefault="009B1C33" w:rsidP="001C05EE">
      <w:pPr>
        <w:pStyle w:val="Default"/>
        <w:numPr>
          <w:ilvl w:val="0"/>
          <w:numId w:val="3"/>
        </w:numPr>
        <w:spacing w:line="276" w:lineRule="auto"/>
        <w:jc w:val="both"/>
        <w:rPr>
          <w:rFonts w:ascii="Marianne" w:hAnsi="Marianne" w:cs="Times New Roman"/>
          <w:color w:val="auto"/>
          <w:sz w:val="20"/>
          <w:szCs w:val="22"/>
        </w:rPr>
      </w:pPr>
      <w:r>
        <w:rPr>
          <w:rFonts w:ascii="Marianne" w:hAnsi="Marianne"/>
          <w:b/>
          <w:bCs/>
          <w:color w:val="auto"/>
          <w:sz w:val="20"/>
          <w:szCs w:val="22"/>
        </w:rPr>
        <w:lastRenderedPageBreak/>
        <w:t xml:space="preserve">Première </w:t>
      </w:r>
      <w:proofErr w:type="spellStart"/>
      <w:r>
        <w:rPr>
          <w:rFonts w:ascii="Marianne" w:hAnsi="Marianne"/>
          <w:b/>
          <w:bCs/>
          <w:color w:val="auto"/>
          <w:sz w:val="20"/>
          <w:szCs w:val="22"/>
        </w:rPr>
        <w:t>Urgence</w:t>
      </w:r>
      <w:proofErr w:type="spellEnd"/>
      <w:r>
        <w:rPr>
          <w:rFonts w:ascii="Marianne" w:hAnsi="Marianne"/>
          <w:b/>
          <w:bCs/>
          <w:color w:val="auto"/>
          <w:sz w:val="20"/>
          <w:szCs w:val="22"/>
        </w:rPr>
        <w:t xml:space="preserve"> Internationale (PUI)</w:t>
      </w:r>
      <w:r>
        <w:rPr>
          <w:rFonts w:ascii="Marianne" w:hAnsi="Marianne"/>
          <w:color w:val="auto"/>
          <w:sz w:val="20"/>
          <w:szCs w:val="22"/>
        </w:rPr>
        <w:t xml:space="preserve"> </w:t>
      </w:r>
      <w:r w:rsidR="00BE592D">
        <w:rPr>
          <w:rFonts w:ascii="Marianne" w:hAnsi="Marianne"/>
          <w:color w:val="auto"/>
          <w:sz w:val="20"/>
          <w:szCs w:val="22"/>
        </w:rPr>
        <w:t>presented</w:t>
      </w:r>
      <w:r>
        <w:rPr>
          <w:rFonts w:ascii="Marianne" w:hAnsi="Marianne"/>
          <w:color w:val="auto"/>
          <w:sz w:val="20"/>
          <w:szCs w:val="22"/>
        </w:rPr>
        <w:t xml:space="preserve"> </w:t>
      </w:r>
      <w:r>
        <w:rPr>
          <w:rFonts w:ascii="Marianne" w:hAnsi="Marianne"/>
          <w:b/>
          <w:bCs/>
          <w:color w:val="auto"/>
          <w:sz w:val="20"/>
          <w:szCs w:val="22"/>
        </w:rPr>
        <w:t>a project to pool emergency humanitarian responses</w:t>
      </w:r>
      <w:r>
        <w:rPr>
          <w:rFonts w:ascii="Marianne" w:hAnsi="Marianne"/>
          <w:color w:val="auto"/>
          <w:sz w:val="20"/>
          <w:szCs w:val="22"/>
        </w:rPr>
        <w:t xml:space="preserve">, via its </w:t>
      </w:r>
      <w:r>
        <w:rPr>
          <w:rFonts w:ascii="Marianne" w:hAnsi="Marianne"/>
          <w:b/>
          <w:bCs/>
          <w:color w:val="auto"/>
          <w:sz w:val="20"/>
          <w:szCs w:val="22"/>
        </w:rPr>
        <w:t>SYNERGIES</w:t>
      </w:r>
      <w:r>
        <w:rPr>
          <w:rFonts w:ascii="Marianne" w:hAnsi="Marianne"/>
          <w:color w:val="auto"/>
          <w:sz w:val="20"/>
          <w:szCs w:val="22"/>
        </w:rPr>
        <w:t xml:space="preserve"> consortium. It involved efforts to make aid more operational by pooling response protocols, warning systems and monitoring and emergency response coordination mechanisms.</w:t>
      </w:r>
    </w:p>
    <w:sectPr w:rsidR="00112673" w:rsidRPr="001C05EE" w:rsidSect="00F0038F">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AE1D2" w14:textId="77777777" w:rsidR="00400CC0" w:rsidRDefault="00400CC0" w:rsidP="00400CC0">
      <w:pPr>
        <w:spacing w:after="0" w:line="240" w:lineRule="auto"/>
      </w:pPr>
      <w:r>
        <w:separator/>
      </w:r>
    </w:p>
  </w:endnote>
  <w:endnote w:type="continuationSeparator" w:id="0">
    <w:p w14:paraId="76D76C4B" w14:textId="77777777" w:rsidR="00400CC0" w:rsidRDefault="00400CC0" w:rsidP="0040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611215"/>
      <w:docPartObj>
        <w:docPartGallery w:val="Page Numbers (Bottom of Page)"/>
        <w:docPartUnique/>
      </w:docPartObj>
    </w:sdtPr>
    <w:sdtEndPr/>
    <w:sdtContent>
      <w:p w14:paraId="3E3B0ACF" w14:textId="67285F0B" w:rsidR="00400CC0" w:rsidRDefault="00400CC0">
        <w:pPr>
          <w:pStyle w:val="Pieddepage"/>
          <w:jc w:val="center"/>
        </w:pPr>
        <w:r>
          <w:fldChar w:fldCharType="begin"/>
        </w:r>
        <w:r>
          <w:instrText>PAGE   \* MERGEFORMAT</w:instrText>
        </w:r>
        <w:r>
          <w:fldChar w:fldCharType="separate"/>
        </w:r>
        <w:r w:rsidR="00BE592D">
          <w:rPr>
            <w:noProof/>
          </w:rPr>
          <w:t>2</w:t>
        </w:r>
        <w:r>
          <w:fldChar w:fldCharType="end"/>
        </w:r>
      </w:p>
    </w:sdtContent>
  </w:sdt>
  <w:p w14:paraId="2CC02264" w14:textId="77777777" w:rsidR="00400CC0" w:rsidRDefault="00400C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6BACE" w14:textId="77777777" w:rsidR="00400CC0" w:rsidRDefault="00400CC0" w:rsidP="00400CC0">
      <w:pPr>
        <w:spacing w:after="0" w:line="240" w:lineRule="auto"/>
      </w:pPr>
      <w:r>
        <w:separator/>
      </w:r>
    </w:p>
  </w:footnote>
  <w:footnote w:type="continuationSeparator" w:id="0">
    <w:p w14:paraId="4E428162" w14:textId="77777777" w:rsidR="00400CC0" w:rsidRDefault="00400CC0" w:rsidP="00400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576D4"/>
    <w:multiLevelType w:val="hybridMultilevel"/>
    <w:tmpl w:val="32568556"/>
    <w:lvl w:ilvl="0" w:tplc="2F10F2A4">
      <w:start w:val="2"/>
      <w:numFmt w:val="bullet"/>
      <w:lvlText w:val="-"/>
      <w:lvlJc w:val="left"/>
      <w:pPr>
        <w:ind w:left="720" w:hanging="360"/>
      </w:pPr>
      <w:rPr>
        <w:rFonts w:ascii="Segoe UI" w:eastAsiaTheme="minorHAnsi" w:hAnsi="Segoe U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C32303"/>
    <w:multiLevelType w:val="hybridMultilevel"/>
    <w:tmpl w:val="6830937C"/>
    <w:lvl w:ilvl="0" w:tplc="5C6CFFD0">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E404B9"/>
    <w:multiLevelType w:val="hybridMultilevel"/>
    <w:tmpl w:val="FA7877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75"/>
    <w:rsid w:val="00015E82"/>
    <w:rsid w:val="0002503C"/>
    <w:rsid w:val="00112673"/>
    <w:rsid w:val="00133E52"/>
    <w:rsid w:val="001C05EE"/>
    <w:rsid w:val="002D70CC"/>
    <w:rsid w:val="00300865"/>
    <w:rsid w:val="003D2C75"/>
    <w:rsid w:val="00400CC0"/>
    <w:rsid w:val="004B767B"/>
    <w:rsid w:val="004E5128"/>
    <w:rsid w:val="00550E10"/>
    <w:rsid w:val="006303B7"/>
    <w:rsid w:val="0064294D"/>
    <w:rsid w:val="007A2CC3"/>
    <w:rsid w:val="007F3AE2"/>
    <w:rsid w:val="009B1C33"/>
    <w:rsid w:val="00A03201"/>
    <w:rsid w:val="00AB3880"/>
    <w:rsid w:val="00BE592D"/>
    <w:rsid w:val="00C9616D"/>
    <w:rsid w:val="00D62EBD"/>
    <w:rsid w:val="00D92B21"/>
    <w:rsid w:val="00EC3632"/>
    <w:rsid w:val="00F003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67AB"/>
  <w15:chartTrackingRefBased/>
  <w15:docId w15:val="{68F143A0-1CF5-4818-90D0-8A55012B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D2C7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C75"/>
    <w:rPr>
      <w:rFonts w:asciiTheme="majorHAnsi" w:eastAsiaTheme="majorEastAsia" w:hAnsiTheme="majorHAnsi" w:cstheme="majorBidi"/>
      <w:b/>
      <w:bCs/>
      <w:color w:val="2F5496" w:themeColor="accent1" w:themeShade="BF"/>
      <w:sz w:val="28"/>
      <w:szCs w:val="28"/>
    </w:rPr>
  </w:style>
  <w:style w:type="paragraph" w:styleId="Titre">
    <w:name w:val="Title"/>
    <w:basedOn w:val="Normal"/>
    <w:next w:val="Normal"/>
    <w:link w:val="TitreCar"/>
    <w:uiPriority w:val="10"/>
    <w:qFormat/>
    <w:rsid w:val="003D2C7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3D2C75"/>
    <w:rPr>
      <w:rFonts w:asciiTheme="majorHAnsi" w:eastAsiaTheme="majorEastAsia" w:hAnsiTheme="majorHAnsi" w:cstheme="majorBidi"/>
      <w:color w:val="323E4F" w:themeColor="text2" w:themeShade="BF"/>
      <w:spacing w:val="5"/>
      <w:kern w:val="28"/>
      <w:sz w:val="52"/>
      <w:szCs w:val="52"/>
    </w:rPr>
  </w:style>
  <w:style w:type="paragraph" w:styleId="Paragraphedeliste">
    <w:name w:val="List Paragraph"/>
    <w:basedOn w:val="Normal"/>
    <w:uiPriority w:val="34"/>
    <w:qFormat/>
    <w:rsid w:val="003D2C75"/>
    <w:pPr>
      <w:ind w:left="720"/>
      <w:contextualSpacing/>
    </w:pPr>
  </w:style>
  <w:style w:type="paragraph" w:styleId="Textedebulles">
    <w:name w:val="Balloon Text"/>
    <w:basedOn w:val="Normal"/>
    <w:link w:val="TextedebullesCar"/>
    <w:uiPriority w:val="99"/>
    <w:semiHidden/>
    <w:unhideWhenUsed/>
    <w:rsid w:val="00AB38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3880"/>
    <w:rPr>
      <w:rFonts w:ascii="Segoe UI" w:hAnsi="Segoe UI" w:cs="Segoe UI"/>
      <w:sz w:val="18"/>
      <w:szCs w:val="18"/>
    </w:rPr>
  </w:style>
  <w:style w:type="paragraph" w:customStyle="1" w:styleId="Default">
    <w:name w:val="Default"/>
    <w:rsid w:val="007A2CC3"/>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7A2CC3"/>
    <w:pPr>
      <w:spacing w:after="0" w:line="240" w:lineRule="auto"/>
    </w:pPr>
  </w:style>
  <w:style w:type="paragraph" w:styleId="En-tte">
    <w:name w:val="header"/>
    <w:basedOn w:val="Normal"/>
    <w:link w:val="En-tteCar"/>
    <w:uiPriority w:val="99"/>
    <w:unhideWhenUsed/>
    <w:rsid w:val="00400CC0"/>
    <w:pPr>
      <w:tabs>
        <w:tab w:val="center" w:pos="4536"/>
        <w:tab w:val="right" w:pos="9072"/>
      </w:tabs>
      <w:spacing w:after="0" w:line="240" w:lineRule="auto"/>
    </w:pPr>
  </w:style>
  <w:style w:type="character" w:customStyle="1" w:styleId="En-tteCar">
    <w:name w:val="En-tête Car"/>
    <w:basedOn w:val="Policepardfaut"/>
    <w:link w:val="En-tte"/>
    <w:uiPriority w:val="99"/>
    <w:rsid w:val="00400CC0"/>
  </w:style>
  <w:style w:type="paragraph" w:styleId="Pieddepage">
    <w:name w:val="footer"/>
    <w:basedOn w:val="Normal"/>
    <w:link w:val="PieddepageCar"/>
    <w:uiPriority w:val="99"/>
    <w:unhideWhenUsed/>
    <w:rsid w:val="00400C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DE66-58E0-4580-B67C-96FFD36A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3746</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HERTRICH MENTION Jordan</dc:creator>
  <cp:keywords/>
  <dc:description/>
  <cp:lastModifiedBy>Sarah Aslan</cp:lastModifiedBy>
  <cp:revision>2</cp:revision>
  <dcterms:created xsi:type="dcterms:W3CDTF">2024-04-09T14:28:00Z</dcterms:created>
  <dcterms:modified xsi:type="dcterms:W3CDTF">2024-04-09T14:28:00Z</dcterms:modified>
</cp:coreProperties>
</file>