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3" w:rsidRDefault="004F70E3" w:rsidP="004F70E3">
      <w:pPr>
        <w:pStyle w:val="Titre2"/>
      </w:pPr>
      <w:r>
        <w:t>Modèles de CV</w:t>
      </w:r>
    </w:p>
    <w:p w:rsidR="004F70E3" w:rsidRDefault="004F70E3" w:rsidP="004F70E3">
      <w:pPr>
        <w:pStyle w:val="NormalWeb"/>
      </w:pPr>
      <w:r>
        <w:rPr>
          <w:i/>
          <w:iCs/>
        </w:rPr>
        <w:t>Nom et prénom:</w:t>
      </w:r>
      <w:r>
        <w:rPr>
          <w:rStyle w:val="lev"/>
        </w:rPr>
        <w:t xml:space="preserve"> Jean BLANC</w:t>
      </w:r>
      <w:r>
        <w:t xml:space="preserve"> </w:t>
      </w:r>
    </w:p>
    <w:p w:rsidR="004F70E3" w:rsidRDefault="004F70E3" w:rsidP="004F70E3">
      <w:pPr>
        <w:pStyle w:val="NormalWeb"/>
      </w:pPr>
      <w:r>
        <w:rPr>
          <w:i/>
          <w:iCs/>
        </w:rPr>
        <w:t>Adresse:</w:t>
      </w:r>
      <w:r>
        <w:t xml:space="preserve"> 15, rue des Roses, 752 00, LILLE </w:t>
      </w:r>
    </w:p>
    <w:p w:rsidR="004F70E3" w:rsidRDefault="004F70E3" w:rsidP="004F70E3">
      <w:pPr>
        <w:pStyle w:val="NormalWeb"/>
      </w:pPr>
      <w:r>
        <w:rPr>
          <w:i/>
          <w:iCs/>
        </w:rPr>
        <w:t xml:space="preserve">Tél.: </w:t>
      </w:r>
      <w:r>
        <w:t xml:space="preserve">+33 607 908 294 </w:t>
      </w:r>
    </w:p>
    <w:p w:rsidR="004F70E3" w:rsidRDefault="004F70E3" w:rsidP="004F70E3">
      <w:pPr>
        <w:pStyle w:val="NormalWeb"/>
      </w:pPr>
      <w:r>
        <w:rPr>
          <w:i/>
          <w:iCs/>
        </w:rPr>
        <w:t xml:space="preserve">Date de naissance, âge: </w:t>
      </w:r>
      <w:r>
        <w:t xml:space="preserve">le 10 mars 1975, 39 ans </w:t>
      </w:r>
    </w:p>
    <w:p w:rsidR="004F70E3" w:rsidRDefault="004F70E3" w:rsidP="004F70E3">
      <w:pPr>
        <w:pStyle w:val="NormalWeb"/>
      </w:pPr>
      <w:r>
        <w:rPr>
          <w:i/>
          <w:iCs/>
        </w:rPr>
        <w:t>Nationalité :</w:t>
      </w:r>
      <w:r>
        <w:t xml:space="preserve"> française </w:t>
      </w:r>
    </w:p>
    <w:p w:rsidR="004F70E3" w:rsidRDefault="004F70E3" w:rsidP="004F70E3">
      <w:pPr>
        <w:pStyle w:val="NormalWeb"/>
      </w:pPr>
      <w:r>
        <w:rPr>
          <w:i/>
          <w:iCs/>
        </w:rPr>
        <w:t xml:space="preserve">Situation de famille : </w:t>
      </w:r>
      <w:r>
        <w:t>célibataire sans enfants</w:t>
      </w:r>
      <w:r>
        <w:rPr>
          <w:i/>
          <w:iCs/>
        </w:rPr>
        <w:t xml:space="preserve"> </w:t>
      </w:r>
    </w:p>
    <w:p w:rsidR="004F70E3" w:rsidRDefault="004F70E3" w:rsidP="004F70E3">
      <w:pPr>
        <w:pStyle w:val="NormalWeb"/>
      </w:pPr>
      <w:r>
        <w:rPr>
          <w:i/>
          <w:iCs/>
        </w:rPr>
        <w:t>E-mail:</w:t>
      </w:r>
      <w:hyperlink r:id="rId5" w:tgtFrame="_self" w:history="1">
        <w:r>
          <w:rPr>
            <w:rStyle w:val="Lienhypertexte"/>
          </w:rPr>
          <w:t>jean.blanc@yahoo.fr</w:t>
        </w:r>
      </w:hyperlink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2"/>
        <w:gridCol w:w="6940"/>
      </w:tblGrid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Titre5"/>
              <w:spacing w:line="270" w:lineRule="atLeast"/>
              <w:rPr>
                <w:rFonts w:ascii="Arial" w:hAnsi="Arial" w:cs="Arial"/>
                <w:color w:val="333333"/>
              </w:rPr>
            </w:pPr>
            <w:bookmarkStart w:id="0" w:name="eztoc428072_0_0_0_1_1"/>
            <w:bookmarkEnd w:id="0"/>
            <w:r>
              <w:rPr>
                <w:rFonts w:ascii="Arial" w:hAnsi="Arial" w:cs="Arial"/>
                <w:color w:val="333333"/>
              </w:rPr>
              <w:t>OBJECTIF</w:t>
            </w:r>
          </w:p>
        </w:tc>
      </w:tr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travailler en République tchèque dans une société francophone dans le secteur commercial ou financier en tant que responsable financier ou chef de projet </w:t>
            </w:r>
          </w:p>
        </w:tc>
      </w:tr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Titre5"/>
              <w:spacing w:line="270" w:lineRule="atLeast"/>
              <w:rPr>
                <w:rFonts w:ascii="Arial" w:hAnsi="Arial" w:cs="Arial"/>
                <w:color w:val="333333"/>
              </w:rPr>
            </w:pPr>
            <w:bookmarkStart w:id="1" w:name="eztoc428072_0_0_0_1_2"/>
            <w:bookmarkEnd w:id="1"/>
            <w:r>
              <w:rPr>
                <w:rFonts w:ascii="Arial" w:hAnsi="Arial" w:cs="Arial"/>
                <w:color w:val="333333"/>
              </w:rPr>
              <w:t>FORMATION</w:t>
            </w:r>
          </w:p>
        </w:tc>
      </w:tr>
      <w:tr w:rsidR="004F70E3" w:rsidTr="000B430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1995 – 2000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Bac + 5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Style w:val="lev"/>
                <w:rFonts w:cs="Arial"/>
                <w:color w:val="333333"/>
                <w:szCs w:val="20"/>
              </w:rPr>
              <w:t>Ecole de Gestion et de Commerce</w:t>
            </w:r>
            <w:r>
              <w:rPr>
                <w:rFonts w:cs="Arial"/>
                <w:color w:val="333333"/>
                <w:szCs w:val="20"/>
              </w:rPr>
              <w:t xml:space="preserve"> – Paris, France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Diplôme d’études supérieures de commerce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Option : Brand Marketing, E-commerce, Stratégie, Finance Management (tous les cours en Anglais) </w:t>
            </w:r>
          </w:p>
        </w:tc>
      </w:tr>
      <w:tr w:rsidR="004F70E3" w:rsidTr="000B430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1997 – 1998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Pr="00256206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  <w:lang w:val="en-US"/>
              </w:rPr>
            </w:pPr>
            <w:r w:rsidRPr="00256206">
              <w:rPr>
                <w:rStyle w:val="lev"/>
                <w:rFonts w:cs="Arial"/>
                <w:color w:val="333333"/>
                <w:szCs w:val="20"/>
                <w:lang w:val="en-US"/>
              </w:rPr>
              <w:t xml:space="preserve">Glasgow University, Business School - </w:t>
            </w:r>
            <w:r w:rsidRPr="00256206">
              <w:rPr>
                <w:rFonts w:cs="Arial"/>
                <w:color w:val="333333"/>
                <w:szCs w:val="20"/>
                <w:lang w:val="en-US"/>
              </w:rPr>
              <w:t xml:space="preserve">Glasgow, </w:t>
            </w:r>
            <w:proofErr w:type="spellStart"/>
            <w:r w:rsidRPr="00256206">
              <w:rPr>
                <w:rFonts w:cs="Arial"/>
                <w:color w:val="333333"/>
                <w:szCs w:val="20"/>
                <w:lang w:val="en-US"/>
              </w:rPr>
              <w:t>Ecosse</w:t>
            </w:r>
            <w:proofErr w:type="spellEnd"/>
            <w:r w:rsidRPr="00256206">
              <w:rPr>
                <w:rFonts w:cs="Arial"/>
                <w:color w:val="333333"/>
                <w:szCs w:val="20"/>
                <w:lang w:val="en-US"/>
              </w:rPr>
              <w:t xml:space="preserve">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Option : International Marketing </w:t>
            </w:r>
          </w:p>
        </w:tc>
      </w:tr>
      <w:tr w:rsidR="004F70E3" w:rsidTr="000B430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Juin 1995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Bac S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Style w:val="lev"/>
                <w:rFonts w:cs="Arial"/>
                <w:color w:val="333333"/>
                <w:szCs w:val="20"/>
              </w:rPr>
              <w:t xml:space="preserve">Lycée </w:t>
            </w:r>
            <w:proofErr w:type="spellStart"/>
            <w:r>
              <w:rPr>
                <w:rStyle w:val="lev"/>
                <w:rFonts w:cs="Arial"/>
                <w:color w:val="333333"/>
                <w:szCs w:val="20"/>
              </w:rPr>
              <w:t>Notre-dame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– Lille, France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Baccalauréat Scientifique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Option : Mathématique </w:t>
            </w:r>
          </w:p>
        </w:tc>
      </w:tr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Titre5"/>
              <w:spacing w:line="270" w:lineRule="atLeast"/>
              <w:rPr>
                <w:rFonts w:ascii="Arial" w:hAnsi="Arial" w:cs="Arial"/>
                <w:color w:val="333333"/>
              </w:rPr>
            </w:pPr>
            <w:bookmarkStart w:id="2" w:name="eztoc428072_0_0_0_1_3"/>
            <w:bookmarkEnd w:id="2"/>
            <w:r>
              <w:rPr>
                <w:rFonts w:ascii="Arial" w:hAnsi="Arial" w:cs="Arial"/>
                <w:color w:val="333333"/>
              </w:rPr>
              <w:t>EXPERIENCE PROFESSIONELLE</w:t>
            </w:r>
          </w:p>
        </w:tc>
      </w:tr>
      <w:tr w:rsidR="004F70E3" w:rsidTr="000B430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Juillet 2001 à ce jour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Style w:val="lev"/>
                <w:rFonts w:cs="Arial"/>
                <w:color w:val="333333"/>
                <w:szCs w:val="20"/>
              </w:rPr>
              <w:t>Société ABC</w:t>
            </w:r>
            <w:r>
              <w:rPr>
                <w:rFonts w:cs="Arial"/>
                <w:color w:val="333333"/>
                <w:szCs w:val="20"/>
              </w:rPr>
              <w:t xml:space="preserve"> – Paris, France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Secteur : gestion financière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Poste : chargé de clientèle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Activité / Compétences: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lastRenderedPageBreak/>
              <w:t xml:space="preserve">- étude approfondie du système de la fidélisation des clients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gestion des commandes des clients </w:t>
            </w:r>
          </w:p>
        </w:tc>
      </w:tr>
      <w:tr w:rsidR="004F70E3" w:rsidTr="000B4300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lastRenderedPageBreak/>
              <w:t xml:space="preserve">Juillet 2000 – Juin 2001 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Style w:val="lev"/>
                <w:rFonts w:cs="Arial"/>
                <w:color w:val="333333"/>
                <w:szCs w:val="20"/>
              </w:rPr>
              <w:t xml:space="preserve">Société DEF - </w:t>
            </w:r>
            <w:r>
              <w:rPr>
                <w:rFonts w:cs="Arial"/>
                <w:color w:val="333333"/>
                <w:szCs w:val="20"/>
              </w:rPr>
              <w:t xml:space="preserve">Lille, France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Secteur : logistique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Poste : chef de projet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Activité / Compétences: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gestion des stocks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planification de la production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achats/approvisionnements des composants liés à la production </w:t>
            </w:r>
          </w:p>
        </w:tc>
      </w:tr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Pr="006B5DA3" w:rsidRDefault="004F70E3" w:rsidP="000B4300">
            <w:pPr>
              <w:pStyle w:val="Titre6"/>
              <w:spacing w:line="270" w:lineRule="atLeast"/>
              <w:rPr>
                <w:rFonts w:ascii="Arial" w:hAnsi="Arial" w:cs="Arial"/>
                <w:color w:val="333333"/>
              </w:rPr>
            </w:pPr>
            <w:bookmarkStart w:id="3" w:name="eztoc428072_0_0_0_1_3_1"/>
            <w:bookmarkEnd w:id="3"/>
            <w:r w:rsidRPr="006B5DA3">
              <w:rPr>
                <w:rFonts w:ascii="Arial" w:hAnsi="Arial" w:cs="Arial"/>
                <w:color w:val="333333"/>
              </w:rPr>
              <w:t>LANGUES</w:t>
            </w:r>
          </w:p>
        </w:tc>
      </w:tr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Pr="006B5DA3" w:rsidRDefault="004F70E3" w:rsidP="000B4300">
            <w:pPr>
              <w:pStyle w:val="Titre6"/>
              <w:spacing w:line="270" w:lineRule="atLeast"/>
              <w:rPr>
                <w:rFonts w:ascii="Arial" w:hAnsi="Arial" w:cs="Arial"/>
                <w:color w:val="333333"/>
                <w:sz w:val="15"/>
                <w:szCs w:val="15"/>
              </w:rPr>
            </w:pPr>
            <w:bookmarkStart w:id="4" w:name="eztoc428072_0_0_0_1_3_3"/>
            <w:bookmarkStart w:id="5" w:name="eztoc428072_0_0_0_1_3_2"/>
            <w:bookmarkEnd w:id="4"/>
            <w:bookmarkEnd w:id="5"/>
            <w:r w:rsidRPr="006B5DA3">
              <w:rPr>
                <w:rFonts w:ascii="Arial" w:hAnsi="Arial" w:cs="Arial"/>
                <w:color w:val="333333"/>
              </w:rPr>
              <w:t>Français : langue maternelle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Style w:val="lev"/>
                <w:rFonts w:cs="Arial"/>
                <w:color w:val="333333"/>
                <w:szCs w:val="20"/>
              </w:rPr>
              <w:t>Anglais</w:t>
            </w:r>
            <w:r>
              <w:rPr>
                <w:rFonts w:cs="Arial"/>
                <w:color w:val="333333"/>
                <w:szCs w:val="20"/>
              </w:rPr>
              <w:t xml:space="preserve"> : courant (TOEFL 720)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Style w:val="lev"/>
                <w:rFonts w:cs="Arial"/>
                <w:color w:val="333333"/>
                <w:szCs w:val="20"/>
              </w:rPr>
              <w:t>Espagnol</w:t>
            </w:r>
            <w:r>
              <w:rPr>
                <w:rFonts w:cs="Arial"/>
                <w:color w:val="333333"/>
                <w:szCs w:val="20"/>
              </w:rPr>
              <w:t xml:space="preserve"> : courant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Style w:val="lev"/>
                <w:rFonts w:cs="Arial"/>
                <w:color w:val="333333"/>
                <w:szCs w:val="20"/>
              </w:rPr>
              <w:t>Tchèque</w:t>
            </w:r>
            <w:r>
              <w:rPr>
                <w:rFonts w:cs="Arial"/>
                <w:color w:val="333333"/>
                <w:szCs w:val="20"/>
              </w:rPr>
              <w:t xml:space="preserve"> : intermédiaire </w:t>
            </w:r>
          </w:p>
        </w:tc>
      </w:tr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Pr="006B5DA3" w:rsidRDefault="004F70E3" w:rsidP="000B4300">
            <w:pPr>
              <w:pStyle w:val="Titre6"/>
              <w:spacing w:line="270" w:lineRule="atLeast"/>
              <w:rPr>
                <w:rFonts w:ascii="Arial" w:hAnsi="Arial" w:cs="Arial"/>
                <w:color w:val="333333"/>
              </w:rPr>
            </w:pPr>
            <w:bookmarkStart w:id="6" w:name="eztoc428072_0_0_0_1_3_4"/>
            <w:bookmarkEnd w:id="6"/>
            <w:r w:rsidRPr="006B5DA3">
              <w:rPr>
                <w:rFonts w:ascii="Arial" w:hAnsi="Arial" w:cs="Arial"/>
                <w:color w:val="333333"/>
              </w:rPr>
              <w:t>DIVERS</w:t>
            </w:r>
          </w:p>
        </w:tc>
      </w:tr>
      <w:tr w:rsidR="004F70E3" w:rsidTr="000B4300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Permis de conduire B (2000)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Informatique : bonne maîtrise des programmes MS Word, Excel, PowerPoint, </w:t>
            </w:r>
            <w:proofErr w:type="spellStart"/>
            <w:r>
              <w:rPr>
                <w:rFonts w:cs="Arial"/>
                <w:color w:val="333333"/>
                <w:szCs w:val="20"/>
              </w:rPr>
              <w:t>Acces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, Internet </w:t>
            </w:r>
          </w:p>
          <w:p w:rsidR="004F70E3" w:rsidRDefault="004F70E3" w:rsidP="000B4300">
            <w:pPr>
              <w:pStyle w:val="NormalWeb"/>
              <w:spacing w:line="270" w:lineRule="atLeast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Loisirs : voyages, lecture, cinéma </w:t>
            </w:r>
          </w:p>
        </w:tc>
      </w:tr>
    </w:tbl>
    <w:p w:rsidR="0088711E" w:rsidRDefault="004F70E3">
      <w:bookmarkStart w:id="7" w:name="_GoBack"/>
      <w:bookmarkEnd w:id="7"/>
    </w:p>
    <w:sectPr w:rsidR="0088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E3"/>
    <w:rsid w:val="000A56D9"/>
    <w:rsid w:val="004F70E3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E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F70E3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Titre5">
    <w:name w:val="heading 5"/>
    <w:basedOn w:val="Normal"/>
    <w:next w:val="Normal"/>
    <w:link w:val="Titre5Car"/>
    <w:qFormat/>
    <w:rsid w:val="004F70E3"/>
    <w:pPr>
      <w:spacing w:before="240" w:after="60"/>
      <w:ind w:left="708"/>
      <w:outlineLvl w:val="4"/>
    </w:pPr>
    <w:rPr>
      <w:rFonts w:ascii="(Utiliser une police de caractè" w:hAnsi="(Utiliser une police de caractè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F70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F70E3"/>
    <w:rPr>
      <w:rFonts w:ascii="Arial" w:eastAsia="Times New Roman" w:hAnsi="Arial" w:cs="Arial"/>
      <w:b/>
      <w:bCs/>
      <w:iCs/>
      <w:sz w:val="32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F70E3"/>
    <w:rPr>
      <w:rFonts w:ascii="(Utiliser une police de caractè" w:eastAsia="Times New Roman" w:hAnsi="(Utiliser une police de caractè" w:cs="Times New Roman"/>
      <w:bCs/>
      <w:i/>
      <w:iCs/>
      <w:sz w:val="20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F70E3"/>
    <w:rPr>
      <w:rFonts w:ascii="Calibri" w:eastAsia="Times New Roman" w:hAnsi="Calibri" w:cs="Times New Roman"/>
      <w:b/>
      <w:bCs/>
      <w:lang w:eastAsia="fr-FR"/>
    </w:rPr>
  </w:style>
  <w:style w:type="character" w:styleId="Lienhypertexte">
    <w:name w:val="Hyperlink"/>
    <w:uiPriority w:val="99"/>
    <w:rsid w:val="004F70E3"/>
    <w:rPr>
      <w:color w:val="0000FF"/>
      <w:u w:val="single"/>
    </w:rPr>
  </w:style>
  <w:style w:type="paragraph" w:styleId="NormalWeb">
    <w:name w:val="Normal (Web)"/>
    <w:basedOn w:val="Normal"/>
    <w:next w:val="Normal"/>
    <w:uiPriority w:val="99"/>
    <w:rsid w:val="004F70E3"/>
    <w:pPr>
      <w:spacing w:before="100" w:beforeAutospacing="1" w:after="100" w:afterAutospacing="1"/>
    </w:pPr>
    <w:rPr>
      <w:rFonts w:eastAsia="MS Mincho"/>
      <w:lang w:eastAsia="ja-JP"/>
    </w:rPr>
  </w:style>
  <w:style w:type="character" w:styleId="lev">
    <w:name w:val="Strong"/>
    <w:uiPriority w:val="22"/>
    <w:qFormat/>
    <w:rsid w:val="004F7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E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F70E3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Titre5">
    <w:name w:val="heading 5"/>
    <w:basedOn w:val="Normal"/>
    <w:next w:val="Normal"/>
    <w:link w:val="Titre5Car"/>
    <w:qFormat/>
    <w:rsid w:val="004F70E3"/>
    <w:pPr>
      <w:spacing w:before="240" w:after="60"/>
      <w:ind w:left="708"/>
      <w:outlineLvl w:val="4"/>
    </w:pPr>
    <w:rPr>
      <w:rFonts w:ascii="(Utiliser une police de caractè" w:hAnsi="(Utiliser une police de caractè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F70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F70E3"/>
    <w:rPr>
      <w:rFonts w:ascii="Arial" w:eastAsia="Times New Roman" w:hAnsi="Arial" w:cs="Arial"/>
      <w:b/>
      <w:bCs/>
      <w:iCs/>
      <w:sz w:val="32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F70E3"/>
    <w:rPr>
      <w:rFonts w:ascii="(Utiliser une police de caractè" w:eastAsia="Times New Roman" w:hAnsi="(Utiliser une police de caractè" w:cs="Times New Roman"/>
      <w:bCs/>
      <w:i/>
      <w:iCs/>
      <w:sz w:val="20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F70E3"/>
    <w:rPr>
      <w:rFonts w:ascii="Calibri" w:eastAsia="Times New Roman" w:hAnsi="Calibri" w:cs="Times New Roman"/>
      <w:b/>
      <w:bCs/>
      <w:lang w:eastAsia="fr-FR"/>
    </w:rPr>
  </w:style>
  <w:style w:type="character" w:styleId="Lienhypertexte">
    <w:name w:val="Hyperlink"/>
    <w:uiPriority w:val="99"/>
    <w:rsid w:val="004F70E3"/>
    <w:rPr>
      <w:color w:val="0000FF"/>
      <w:u w:val="single"/>
    </w:rPr>
  </w:style>
  <w:style w:type="paragraph" w:styleId="NormalWeb">
    <w:name w:val="Normal (Web)"/>
    <w:basedOn w:val="Normal"/>
    <w:next w:val="Normal"/>
    <w:uiPriority w:val="99"/>
    <w:rsid w:val="004F70E3"/>
    <w:pPr>
      <w:spacing w:before="100" w:beforeAutospacing="1" w:after="100" w:afterAutospacing="1"/>
    </w:pPr>
    <w:rPr>
      <w:rFonts w:eastAsia="MS Mincho"/>
      <w:lang w:eastAsia="ja-JP"/>
    </w:rPr>
  </w:style>
  <w:style w:type="character" w:styleId="lev">
    <w:name w:val="Strong"/>
    <w:uiPriority w:val="22"/>
    <w:qFormat/>
    <w:rsid w:val="004F7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.blanc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1</cp:revision>
  <dcterms:created xsi:type="dcterms:W3CDTF">2014-02-24T16:26:00Z</dcterms:created>
  <dcterms:modified xsi:type="dcterms:W3CDTF">2014-02-24T16:27:00Z</dcterms:modified>
</cp:coreProperties>
</file>