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070"/>
        <w:gridCol w:w="3070"/>
        <w:gridCol w:w="3070"/>
      </w:tblGrid>
      <w:tr w:rsidR="00393C58" w:rsidRPr="00264392" w:rsidTr="009C5EB2">
        <w:tc>
          <w:tcPr>
            <w:tcW w:w="3070" w:type="dxa"/>
          </w:tcPr>
          <w:p w:rsidR="00393C58" w:rsidRPr="00264392" w:rsidRDefault="00BB40D6" w:rsidP="00BB40D6">
            <w:pPr>
              <w:rPr>
                <w:rStyle w:val="longtext"/>
                <w:rFonts w:ascii="Arial" w:hAnsi="Arial" w:cs="Arial"/>
                <w:b/>
              </w:rPr>
            </w:pPr>
            <w:r>
              <w:rPr>
                <w:noProof/>
                <w:lang w:val="fr-FR" w:eastAsia="fr-FR"/>
              </w:rPr>
              <w:drawing>
                <wp:inline distT="0" distB="0" distL="0" distR="0" wp14:anchorId="1C2E0849" wp14:editId="599DC6BE">
                  <wp:extent cx="1159481" cy="114888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60103" cy="1149497"/>
                          </a:xfrm>
                          <a:prstGeom prst="rect">
                            <a:avLst/>
                          </a:prstGeom>
                        </pic:spPr>
                      </pic:pic>
                    </a:graphicData>
                  </a:graphic>
                </wp:inline>
              </w:drawing>
            </w:r>
          </w:p>
        </w:tc>
        <w:tc>
          <w:tcPr>
            <w:tcW w:w="3070" w:type="dxa"/>
          </w:tcPr>
          <w:p w:rsidR="00393C58" w:rsidRPr="00264392" w:rsidRDefault="00681205" w:rsidP="009C5EB2">
            <w:pPr>
              <w:jc w:val="center"/>
              <w:rPr>
                <w:rStyle w:val="longtext"/>
                <w:rFonts w:ascii="Arial" w:hAnsi="Arial" w:cs="Arial"/>
                <w:b/>
              </w:rPr>
            </w:pPr>
            <w:r>
              <w:rPr>
                <w:rFonts w:ascii="Arial" w:hAnsi="Arial" w:cs="Arial"/>
                <w:noProof/>
                <w:lang w:val="fr-FR" w:eastAsia="fr-FR"/>
              </w:rPr>
              <w:drawing>
                <wp:inline distT="0" distB="0" distL="0" distR="0">
                  <wp:extent cx="1428750" cy="1362075"/>
                  <wp:effectExtent l="0" t="0" r="0" b="9525"/>
                  <wp:docPr id="2" name="Image 2" descr="163_Spon_MU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163_Spon_MUD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inline>
              </w:drawing>
            </w:r>
          </w:p>
        </w:tc>
        <w:tc>
          <w:tcPr>
            <w:tcW w:w="3070" w:type="dxa"/>
          </w:tcPr>
          <w:p w:rsidR="00393C58" w:rsidRPr="00264392" w:rsidRDefault="00BB40D6" w:rsidP="009C5EB2">
            <w:pPr>
              <w:jc w:val="center"/>
              <w:rPr>
                <w:rStyle w:val="longtext"/>
                <w:rFonts w:ascii="Arial" w:hAnsi="Arial" w:cs="Arial"/>
              </w:rPr>
            </w:pPr>
            <w:r>
              <w:rPr>
                <w:rStyle w:val="longtext"/>
                <w:rFonts w:ascii="Arial" w:hAnsi="Arial" w:cs="Arial"/>
              </w:rPr>
              <w:t xml:space="preserve">          </w:t>
            </w:r>
            <w:r w:rsidR="00681205">
              <w:rPr>
                <w:noProof/>
                <w:lang w:val="fr-FR" w:eastAsia="fr-FR"/>
              </w:rPr>
              <w:drawing>
                <wp:inline distT="0" distB="0" distL="0" distR="0">
                  <wp:extent cx="1352550" cy="1219200"/>
                  <wp:effectExtent l="0" t="0" r="0" b="0"/>
                  <wp:docPr id="3" name="Image 1" descr="Copie d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pie de E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19200"/>
                          </a:xfrm>
                          <a:prstGeom prst="rect">
                            <a:avLst/>
                          </a:prstGeom>
                          <a:noFill/>
                          <a:ln>
                            <a:noFill/>
                          </a:ln>
                        </pic:spPr>
                      </pic:pic>
                    </a:graphicData>
                  </a:graphic>
                </wp:inline>
              </w:drawing>
            </w:r>
          </w:p>
        </w:tc>
      </w:tr>
    </w:tbl>
    <w:p w:rsidR="00393C58" w:rsidRDefault="00393C58"/>
    <w:p w:rsidR="00393C58" w:rsidRDefault="00393C58"/>
    <w:p w:rsidR="00393C58" w:rsidRDefault="00393C58" w:rsidP="00DD0FAE">
      <w:pPr>
        <w:jc w:val="center"/>
        <w:rPr>
          <w:rFonts w:ascii="Garamond" w:hAnsi="Garamond"/>
          <w:b/>
          <w:lang w:val="en-GB"/>
        </w:rPr>
      </w:pPr>
    </w:p>
    <w:p w:rsidR="00393C58" w:rsidRPr="00DD0FAE" w:rsidRDefault="00393C58" w:rsidP="00DD0FAE">
      <w:pPr>
        <w:pStyle w:val="Corpsdetexte"/>
        <w:pBdr>
          <w:top w:val="single" w:sz="4" w:space="1" w:color="auto"/>
          <w:left w:val="single" w:sz="4" w:space="4" w:color="auto"/>
          <w:bottom w:val="single" w:sz="4" w:space="1" w:color="auto"/>
          <w:right w:val="single" w:sz="4" w:space="4" w:color="auto"/>
        </w:pBdr>
        <w:jc w:val="center"/>
        <w:rPr>
          <w:rFonts w:ascii="Arial" w:hAnsi="Arial" w:cs="Arial"/>
          <w:spacing w:val="-4"/>
          <w:sz w:val="28"/>
          <w:lang w:val="en-US"/>
        </w:rPr>
      </w:pPr>
      <w:r w:rsidRPr="00DD0FAE">
        <w:rPr>
          <w:rFonts w:ascii="Arial" w:hAnsi="Arial" w:cs="Arial"/>
          <w:spacing w:val="-4"/>
          <w:sz w:val="28"/>
          <w:lang w:val="en-US"/>
        </w:rPr>
        <w:t xml:space="preserve">2nd Call for Joint Indo-French Projects </w:t>
      </w:r>
    </w:p>
    <w:p w:rsidR="00393C58" w:rsidRPr="00340415" w:rsidRDefault="00393C58" w:rsidP="00DD0FAE">
      <w:pPr>
        <w:pStyle w:val="Corpsdetexte"/>
        <w:pBdr>
          <w:top w:val="single" w:sz="4" w:space="1" w:color="auto"/>
          <w:left w:val="single" w:sz="4" w:space="4" w:color="auto"/>
          <w:bottom w:val="single" w:sz="4" w:space="1" w:color="auto"/>
          <w:right w:val="single" w:sz="4" w:space="4" w:color="auto"/>
        </w:pBdr>
        <w:jc w:val="center"/>
        <w:rPr>
          <w:rFonts w:ascii="Arial" w:hAnsi="Arial" w:cs="Arial"/>
          <w:spacing w:val="-4"/>
          <w:sz w:val="28"/>
          <w:lang w:val="en-US"/>
        </w:rPr>
      </w:pPr>
      <w:proofErr w:type="gramStart"/>
      <w:r w:rsidRPr="00340415">
        <w:rPr>
          <w:rFonts w:ascii="Arial" w:hAnsi="Arial" w:cs="Arial"/>
          <w:spacing w:val="-4"/>
          <w:sz w:val="28"/>
          <w:lang w:val="en-US"/>
        </w:rPr>
        <w:t>in</w:t>
      </w:r>
      <w:proofErr w:type="gramEnd"/>
      <w:r w:rsidRPr="00340415">
        <w:rPr>
          <w:rFonts w:ascii="Arial" w:hAnsi="Arial" w:cs="Arial"/>
          <w:spacing w:val="-4"/>
          <w:sz w:val="28"/>
          <w:lang w:val="en-US"/>
        </w:rPr>
        <w:t xml:space="preserve"> Support of </w:t>
      </w:r>
      <w:proofErr w:type="spellStart"/>
      <w:r w:rsidRPr="00340415">
        <w:rPr>
          <w:rFonts w:ascii="Arial" w:hAnsi="Arial" w:cs="Arial"/>
          <w:spacing w:val="-4"/>
          <w:sz w:val="28"/>
          <w:lang w:val="en-US"/>
        </w:rPr>
        <w:t>Decentralised</w:t>
      </w:r>
      <w:proofErr w:type="spellEnd"/>
      <w:r w:rsidRPr="00340415">
        <w:rPr>
          <w:rFonts w:ascii="Arial" w:hAnsi="Arial" w:cs="Arial"/>
          <w:spacing w:val="-4"/>
          <w:sz w:val="28"/>
          <w:lang w:val="en-US"/>
        </w:rPr>
        <w:t xml:space="preserve"> Cooperation</w:t>
      </w:r>
    </w:p>
    <w:p w:rsidR="00393C58" w:rsidRPr="00340415" w:rsidRDefault="00393C58" w:rsidP="00DD0FAE">
      <w:pPr>
        <w:pStyle w:val="Corpsdetexte"/>
        <w:pBdr>
          <w:top w:val="single" w:sz="4" w:space="1" w:color="auto"/>
          <w:left w:val="single" w:sz="4" w:space="4" w:color="auto"/>
          <w:bottom w:val="single" w:sz="4" w:space="1" w:color="auto"/>
          <w:right w:val="single" w:sz="4" w:space="4" w:color="auto"/>
        </w:pBdr>
        <w:jc w:val="center"/>
        <w:rPr>
          <w:rFonts w:ascii="Arial" w:hAnsi="Arial" w:cs="Arial"/>
          <w:spacing w:val="-4"/>
          <w:sz w:val="28"/>
          <w:lang w:val="en-US"/>
        </w:rPr>
      </w:pPr>
      <w:r w:rsidRPr="00340415">
        <w:rPr>
          <w:rFonts w:ascii="Arial" w:hAnsi="Arial" w:cs="Arial"/>
          <w:spacing w:val="-4"/>
          <w:sz w:val="28"/>
          <w:lang w:val="en-US"/>
        </w:rPr>
        <w:t>2014-2015</w:t>
      </w:r>
    </w:p>
    <w:p w:rsidR="00393C58" w:rsidRDefault="00393C58">
      <w:pPr>
        <w:rPr>
          <w:lang w:val="en-GB"/>
        </w:rPr>
      </w:pPr>
    </w:p>
    <w:p w:rsidR="00393C58" w:rsidRPr="007B0AD4" w:rsidRDefault="00393C58" w:rsidP="00DD0FAE">
      <w:pPr>
        <w:tabs>
          <w:tab w:val="left" w:pos="7050"/>
        </w:tabs>
        <w:jc w:val="both"/>
        <w:rPr>
          <w:rFonts w:ascii="Garamond" w:hAnsi="Garamond"/>
          <w:lang w:val="en-GB"/>
        </w:rPr>
      </w:pPr>
      <w:r w:rsidRPr="007B0AD4">
        <w:rPr>
          <w:rFonts w:ascii="Garamond" w:hAnsi="Garamond"/>
          <w:lang w:val="en-GB"/>
        </w:rPr>
        <w:tab/>
      </w:r>
    </w:p>
    <w:p w:rsidR="00393C58" w:rsidRPr="00DD0FAE" w:rsidRDefault="00393C58" w:rsidP="00DD0FAE">
      <w:pPr>
        <w:jc w:val="both"/>
        <w:rPr>
          <w:rFonts w:ascii="Arial" w:hAnsi="Arial" w:cs="Arial"/>
          <w:lang w:val="en-GB"/>
        </w:rPr>
      </w:pPr>
      <w:r w:rsidRPr="00DD0FAE">
        <w:rPr>
          <w:rFonts w:ascii="Arial" w:hAnsi="Arial" w:cs="Arial"/>
          <w:b/>
          <w:lang w:val="en-GB"/>
        </w:rPr>
        <w:t>Considering</w:t>
      </w:r>
      <w:r w:rsidRPr="00DD0FAE">
        <w:rPr>
          <w:rFonts w:ascii="Arial" w:hAnsi="Arial" w:cs="Arial"/>
          <w:lang w:val="en-GB"/>
        </w:rPr>
        <w:t xml:space="preserve"> the First Indo-French Seminars on Decentralised Cooperation, held from 15 to 17 January </w:t>
      </w:r>
      <w:smartTag w:uri="urn:schemas-microsoft-com:office:smarttags" w:element="metricconverter">
        <w:smartTagPr>
          <w:attr w:name="ProductID" w:val="2010 in"/>
        </w:smartTagPr>
        <w:r w:rsidRPr="00DD0FAE">
          <w:rPr>
            <w:rFonts w:ascii="Arial" w:hAnsi="Arial" w:cs="Arial"/>
            <w:lang w:val="en-GB"/>
          </w:rPr>
          <w:t>2010 in</w:t>
        </w:r>
      </w:smartTag>
      <w:r w:rsidRPr="00DD0FAE">
        <w:rPr>
          <w:rFonts w:ascii="Arial" w:hAnsi="Arial" w:cs="Arial"/>
          <w:lang w:val="en-GB"/>
        </w:rPr>
        <w:t xml:space="preserve"> New Delhi, India, the goal of which was to assess the prospects of possible cooperation between local government authorities of the two countries and in which more than 30 French and as many Indian local government authorities had participated,</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b/>
          <w:lang w:val="en-GB"/>
        </w:rPr>
        <w:t>Considering</w:t>
      </w:r>
      <w:r w:rsidRPr="00DD0FAE">
        <w:rPr>
          <w:rFonts w:ascii="Arial" w:hAnsi="Arial" w:cs="Arial"/>
          <w:lang w:val="en-GB"/>
        </w:rPr>
        <w:t xml:space="preserve"> that this forum had enabled the participants to acquire mutual knowledge of the territorial organisation of the two countries, one federal and the other unitary, and that it had facilitated the identification of common sets of problems in different contexts in a globalised world,</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b/>
          <w:lang w:val="en-GB"/>
        </w:rPr>
        <w:t>Considering</w:t>
      </w:r>
      <w:r w:rsidRPr="00DD0FAE">
        <w:rPr>
          <w:rFonts w:ascii="Arial" w:hAnsi="Arial" w:cs="Arial"/>
          <w:lang w:val="en-GB"/>
        </w:rPr>
        <w:t xml:space="preserve"> the shared will of the governments of </w:t>
      </w:r>
      <w:smartTag w:uri="urn:schemas-microsoft-com:office:smarttags" w:element="country-region">
        <w:r w:rsidRPr="00DD0FAE">
          <w:rPr>
            <w:rFonts w:ascii="Arial" w:hAnsi="Arial" w:cs="Arial"/>
            <w:lang w:val="en-GB"/>
          </w:rPr>
          <w:t>India</w:t>
        </w:r>
      </w:smartTag>
      <w:r w:rsidRPr="00DD0FAE">
        <w:rPr>
          <w:rFonts w:ascii="Arial" w:hAnsi="Arial" w:cs="Arial"/>
          <w:lang w:val="en-GB"/>
        </w:rPr>
        <w:t xml:space="preserve"> and </w:t>
      </w:r>
      <w:smartTag w:uri="urn:schemas-microsoft-com:office:smarttags" w:element="country-region">
        <w:smartTag w:uri="urn:schemas-microsoft-com:office:smarttags" w:element="place">
          <w:r w:rsidRPr="00DD0FAE">
            <w:rPr>
              <w:rFonts w:ascii="Arial" w:hAnsi="Arial" w:cs="Arial"/>
              <w:lang w:val="en-GB"/>
            </w:rPr>
            <w:t>France</w:t>
          </w:r>
        </w:smartTag>
      </w:smartTag>
      <w:r w:rsidRPr="00DD0FAE">
        <w:rPr>
          <w:rFonts w:ascii="Arial" w:hAnsi="Arial" w:cs="Arial"/>
          <w:lang w:val="en-GB"/>
        </w:rPr>
        <w:t xml:space="preserve"> to encourage the development of cooperation between French local government authorities on the one hand, and the Indian states and urban local bodies on the other,</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eastAsia="fr-FR"/>
        </w:rPr>
      </w:pPr>
      <w:r w:rsidRPr="00DD0FAE">
        <w:rPr>
          <w:rStyle w:val="longtext"/>
          <w:rFonts w:ascii="Arial" w:hAnsi="Arial" w:cs="Arial"/>
          <w:b/>
          <w:lang w:val="en-GB"/>
        </w:rPr>
        <w:t>Considering</w:t>
      </w:r>
      <w:r w:rsidRPr="00DD0FAE">
        <w:rPr>
          <w:rStyle w:val="longtext"/>
          <w:rFonts w:ascii="Arial" w:hAnsi="Arial" w:cs="Arial"/>
          <w:lang w:val="en-GB"/>
        </w:rPr>
        <w:t xml:space="preserve"> the Joint Statement by France and India marking the visit of the President of the French Republic in </w:t>
      </w:r>
      <w:r w:rsidRPr="00DD0FAE">
        <w:rPr>
          <w:rFonts w:ascii="Arial" w:hAnsi="Arial" w:cs="Arial"/>
          <w:lang w:val="en-GB" w:eastAsia="fr-FR"/>
        </w:rPr>
        <w:t>February 2013, committing the two countries to promote enhanced  cooperation in the area of sustainable urban development, in particular as regards infrastructure, transport, water, waste management and urban development,</w:t>
      </w:r>
    </w:p>
    <w:p w:rsidR="00393C58" w:rsidRPr="00DD0FAE" w:rsidRDefault="00393C58" w:rsidP="00DD0FAE">
      <w:pPr>
        <w:jc w:val="both"/>
        <w:rPr>
          <w:rFonts w:ascii="Arial" w:hAnsi="Arial" w:cs="Arial"/>
          <w:lang w:val="en-GB" w:eastAsia="fr-FR"/>
        </w:rPr>
      </w:pPr>
    </w:p>
    <w:p w:rsidR="00393C58" w:rsidRPr="003A683E" w:rsidRDefault="00393C58" w:rsidP="00DD0FAE">
      <w:pPr>
        <w:jc w:val="both"/>
        <w:rPr>
          <w:rStyle w:val="longtext"/>
        </w:rPr>
      </w:pPr>
      <w:r w:rsidRPr="00DD0FAE">
        <w:rPr>
          <w:rFonts w:ascii="Arial" w:hAnsi="Arial" w:cs="Arial"/>
          <w:b/>
          <w:bCs/>
          <w:lang w:val="en-GB" w:eastAsia="fr-FR"/>
        </w:rPr>
        <w:t>Considering</w:t>
      </w:r>
      <w:r>
        <w:rPr>
          <w:rFonts w:ascii="Arial" w:hAnsi="Arial" w:cs="Arial"/>
          <w:b/>
          <w:bCs/>
          <w:lang w:val="en-GB" w:eastAsia="fr-FR"/>
        </w:rPr>
        <w:t xml:space="preserve"> </w:t>
      </w:r>
      <w:r w:rsidRPr="003A683E">
        <w:rPr>
          <w:rStyle w:val="longtext"/>
          <w:rFonts w:ascii="Arial" w:hAnsi="Arial" w:cs="Arial"/>
          <w:lang w:val="en-GB"/>
        </w:rPr>
        <w:t xml:space="preserve">the 11th meeting of the </w:t>
      </w:r>
      <w:r>
        <w:rPr>
          <w:rStyle w:val="longtext"/>
          <w:rFonts w:ascii="Arial" w:hAnsi="Arial" w:cs="Arial"/>
          <w:lang w:val="en-GB"/>
        </w:rPr>
        <w:t>Indo F</w:t>
      </w:r>
      <w:r w:rsidRPr="003A683E">
        <w:rPr>
          <w:rStyle w:val="longtext"/>
          <w:rFonts w:ascii="Arial" w:hAnsi="Arial" w:cs="Arial"/>
          <w:lang w:val="en-GB"/>
        </w:rPr>
        <w:t>rench joint working group on urban development</w:t>
      </w:r>
      <w:r>
        <w:rPr>
          <w:rStyle w:val="longtext"/>
          <w:rFonts w:ascii="Arial" w:hAnsi="Arial" w:cs="Arial"/>
          <w:lang w:val="en-GB"/>
        </w:rPr>
        <w:t xml:space="preserve"> </w:t>
      </w:r>
      <w:r w:rsidRPr="00340415">
        <w:rPr>
          <w:rStyle w:val="longtext"/>
          <w:rFonts w:ascii="Arial" w:hAnsi="Arial" w:cs="Arial"/>
          <w:lang w:val="en-GB"/>
        </w:rPr>
        <w:t xml:space="preserve">in </w:t>
      </w:r>
      <w:r w:rsidRPr="003A683E">
        <w:rPr>
          <w:rStyle w:val="longtext"/>
          <w:rFonts w:ascii="Arial" w:hAnsi="Arial" w:cs="Arial"/>
          <w:lang w:val="en-GB"/>
        </w:rPr>
        <w:t>September 2013 under the Ministry of Urban Development (</w:t>
      </w:r>
      <w:proofErr w:type="spellStart"/>
      <w:r w:rsidRPr="003A683E">
        <w:rPr>
          <w:rStyle w:val="longtext"/>
          <w:rFonts w:ascii="Arial" w:hAnsi="Arial" w:cs="Arial"/>
          <w:lang w:val="en-GB"/>
        </w:rPr>
        <w:t>MoUD</w:t>
      </w:r>
      <w:proofErr w:type="spellEnd"/>
      <w:r w:rsidRPr="003A683E">
        <w:rPr>
          <w:rStyle w:val="longtext"/>
          <w:rFonts w:ascii="Arial" w:hAnsi="Arial" w:cs="Arial"/>
          <w:lang w:val="en-GB"/>
        </w:rPr>
        <w:t>) and the Ministry of Regional Equality and Housing, Ministry of Ecology, Sustainable Development and Energy (METL-MEDDE), as part of the intergovernmental agreement of 5 October 2012, signed between France and India in the field of sustainable urban development, and which brought local governments together to prepare an annual action programme,</w:t>
      </w:r>
    </w:p>
    <w:p w:rsidR="00393C58" w:rsidRDefault="00393C58" w:rsidP="00DD0FAE">
      <w:pPr>
        <w:jc w:val="both"/>
        <w:rPr>
          <w:rFonts w:ascii="Arial" w:hAnsi="Arial" w:cs="Arial"/>
          <w:lang w:val="en-GB" w:eastAsia="fr-FR"/>
        </w:rPr>
      </w:pPr>
    </w:p>
    <w:p w:rsidR="00393C58" w:rsidRPr="00DD0FAE" w:rsidRDefault="00393C58" w:rsidP="00DD0FAE">
      <w:pPr>
        <w:jc w:val="both"/>
        <w:rPr>
          <w:rFonts w:ascii="Arial" w:hAnsi="Arial" w:cs="Arial"/>
          <w:b/>
          <w:lang w:val="en-GB"/>
        </w:rPr>
      </w:pPr>
      <w:r w:rsidRPr="00DD0FAE">
        <w:rPr>
          <w:rFonts w:ascii="Arial" w:hAnsi="Arial" w:cs="Arial"/>
          <w:lang w:val="en-GB"/>
        </w:rPr>
        <w:t xml:space="preserve">To attain the abovementioned goals, the French Ministry of Foreign Affairs </w:t>
      </w:r>
      <w:r w:rsidR="00AC4444" w:rsidRPr="00AC4444">
        <w:rPr>
          <w:rFonts w:ascii="Arial" w:hAnsi="Arial" w:cs="Arial"/>
          <w:lang w:val="en-GB"/>
        </w:rPr>
        <w:t xml:space="preserve">and International </w:t>
      </w:r>
      <w:proofErr w:type="spellStart"/>
      <w:r w:rsidR="00AC4444" w:rsidRPr="00AC4444">
        <w:rPr>
          <w:rFonts w:ascii="Arial" w:hAnsi="Arial" w:cs="Arial"/>
          <w:lang w:val="en-GB"/>
        </w:rPr>
        <w:t>Development</w:t>
      </w:r>
      <w:proofErr w:type="spellEnd"/>
      <w:r w:rsidR="00AC4444" w:rsidRPr="00DD0FAE">
        <w:rPr>
          <w:rFonts w:ascii="Arial" w:hAnsi="Arial" w:cs="Arial"/>
          <w:lang w:val="en-GB"/>
        </w:rPr>
        <w:t xml:space="preserve"> </w:t>
      </w:r>
      <w:r w:rsidRPr="00DD0FAE">
        <w:rPr>
          <w:rFonts w:ascii="Arial" w:hAnsi="Arial" w:cs="Arial"/>
          <w:lang w:val="en-GB"/>
        </w:rPr>
        <w:t>(MAE</w:t>
      </w:r>
      <w:r w:rsidR="00AC4444">
        <w:rPr>
          <w:rFonts w:ascii="Arial" w:hAnsi="Arial" w:cs="Arial"/>
          <w:lang w:val="en-GB"/>
        </w:rPr>
        <w:t>DI</w:t>
      </w:r>
      <w:r w:rsidRPr="00DD0FAE">
        <w:rPr>
          <w:rFonts w:ascii="Arial" w:hAnsi="Arial" w:cs="Arial"/>
          <w:lang w:val="en-GB"/>
        </w:rPr>
        <w:t xml:space="preserve">) has decided, in collaboration with the Indian authorities, to </w:t>
      </w:r>
      <w:r w:rsidRPr="00DD0FAE">
        <w:rPr>
          <w:rFonts w:ascii="Arial" w:hAnsi="Arial" w:cs="Arial"/>
          <w:b/>
          <w:lang w:val="en-GB"/>
        </w:rPr>
        <w:t xml:space="preserve">launch a second call for joint projects supporting decentralised cooperation between France and India. </w:t>
      </w:r>
    </w:p>
    <w:p w:rsidR="00393C58" w:rsidRPr="00DD0FAE" w:rsidRDefault="00393C58" w:rsidP="00DD0FAE">
      <w:pPr>
        <w:jc w:val="both"/>
        <w:rPr>
          <w:rFonts w:ascii="Arial" w:hAnsi="Arial" w:cs="Arial"/>
          <w:b/>
          <w:lang w:val="en-GB"/>
        </w:rPr>
      </w:pPr>
    </w:p>
    <w:p w:rsidR="00393C58" w:rsidRPr="00DD0FAE" w:rsidRDefault="00393C58" w:rsidP="00DD0FAE">
      <w:pPr>
        <w:jc w:val="both"/>
        <w:rPr>
          <w:rFonts w:ascii="Arial" w:hAnsi="Arial" w:cs="Arial"/>
          <w:bCs/>
          <w:lang w:val="en-GB"/>
        </w:rPr>
      </w:pPr>
      <w:r w:rsidRPr="00DD0FAE">
        <w:rPr>
          <w:rFonts w:ascii="Arial" w:hAnsi="Arial" w:cs="Arial"/>
          <w:bCs/>
          <w:lang w:val="en-GB"/>
        </w:rPr>
        <w:lastRenderedPageBreak/>
        <w:t xml:space="preserve">The call for joint projects is open to all French and Indian local </w:t>
      </w:r>
      <w:r w:rsidRPr="00DD0FAE">
        <w:rPr>
          <w:rFonts w:ascii="Arial" w:hAnsi="Arial" w:cs="Arial"/>
          <w:lang w:val="en-GB"/>
        </w:rPr>
        <w:t>government authorities</w:t>
      </w:r>
      <w:r w:rsidRPr="00DD0FAE">
        <w:rPr>
          <w:rFonts w:ascii="Arial" w:hAnsi="Arial" w:cs="Arial"/>
          <w:bCs/>
          <w:lang w:val="en-GB"/>
        </w:rPr>
        <w:t xml:space="preserve">, from </w:t>
      </w:r>
      <w:r w:rsidR="00681205">
        <w:rPr>
          <w:rFonts w:ascii="Arial" w:hAnsi="Arial" w:cs="Arial"/>
          <w:b/>
          <w:lang w:val="en-GB"/>
        </w:rPr>
        <w:t>1 March</w:t>
      </w:r>
      <w:r w:rsidRPr="00DD0FAE">
        <w:rPr>
          <w:rFonts w:ascii="Arial" w:hAnsi="Arial" w:cs="Arial"/>
          <w:b/>
          <w:lang w:val="en-GB"/>
        </w:rPr>
        <w:t xml:space="preserve"> to </w:t>
      </w:r>
      <w:r>
        <w:rPr>
          <w:rFonts w:ascii="Arial" w:hAnsi="Arial" w:cs="Arial"/>
          <w:b/>
          <w:lang w:val="en-GB"/>
        </w:rPr>
        <w:t xml:space="preserve">15 </w:t>
      </w:r>
      <w:r w:rsidR="00AC4444">
        <w:rPr>
          <w:rFonts w:ascii="Arial" w:hAnsi="Arial" w:cs="Arial"/>
          <w:b/>
          <w:lang w:val="en-GB"/>
        </w:rPr>
        <w:t>August</w:t>
      </w:r>
      <w:r>
        <w:rPr>
          <w:rFonts w:ascii="Arial" w:hAnsi="Arial" w:cs="Arial"/>
          <w:b/>
          <w:lang w:val="en-GB"/>
        </w:rPr>
        <w:t xml:space="preserve"> </w:t>
      </w:r>
      <w:r w:rsidRPr="00DD0FAE">
        <w:rPr>
          <w:rFonts w:ascii="Arial" w:hAnsi="Arial" w:cs="Arial"/>
          <w:b/>
          <w:lang w:val="en-GB"/>
        </w:rPr>
        <w:t>2014.</w:t>
      </w:r>
    </w:p>
    <w:p w:rsidR="00393C58" w:rsidRPr="00DD0FAE" w:rsidRDefault="00393C58" w:rsidP="00DD0FAE">
      <w:pPr>
        <w:jc w:val="both"/>
        <w:rPr>
          <w:rFonts w:ascii="Arial" w:hAnsi="Arial" w:cs="Arial"/>
          <w:b/>
          <w:lang w:val="en-GB"/>
        </w:rPr>
      </w:pPr>
    </w:p>
    <w:p w:rsidR="00393C58" w:rsidRPr="00DD0FAE" w:rsidRDefault="00393C58" w:rsidP="00DD0FAE">
      <w:pPr>
        <w:jc w:val="both"/>
        <w:rPr>
          <w:rFonts w:ascii="Arial" w:hAnsi="Arial" w:cs="Arial"/>
          <w:lang w:val="en-GB"/>
        </w:rPr>
      </w:pPr>
      <w:r w:rsidRPr="00DD0FAE">
        <w:rPr>
          <w:rFonts w:ascii="Arial" w:hAnsi="Arial" w:cs="Arial"/>
          <w:lang w:val="en-GB"/>
        </w:rPr>
        <w:t>In this context, the MAE</w:t>
      </w:r>
      <w:r w:rsidR="00AC4444">
        <w:rPr>
          <w:rFonts w:ascii="Arial" w:hAnsi="Arial" w:cs="Arial"/>
          <w:lang w:val="en-GB"/>
        </w:rPr>
        <w:t>DI</w:t>
      </w:r>
      <w:r w:rsidRPr="00DD0FAE">
        <w:rPr>
          <w:rFonts w:ascii="Arial" w:hAnsi="Arial" w:cs="Arial"/>
          <w:lang w:val="en-GB"/>
        </w:rPr>
        <w:t xml:space="preserve"> will provide financial assistance to Indo-French decentralised cooperation projects. The grant of aid to projects will depend on the commitment of the partner Indian local government authority to co-finance the projects.</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 xml:space="preserve">French local government authorities are requested to contact the Departments of the Embassy of France in </w:t>
      </w:r>
      <w:smartTag w:uri="urn:schemas-microsoft-com:office:smarttags" w:element="country-region">
        <w:smartTag w:uri="urn:schemas-microsoft-com:office:smarttags" w:element="place">
          <w:r w:rsidRPr="00DD0FAE">
            <w:rPr>
              <w:rFonts w:ascii="Arial" w:hAnsi="Arial" w:cs="Arial"/>
              <w:lang w:val="en-GB"/>
            </w:rPr>
            <w:t>India</w:t>
          </w:r>
        </w:smartTag>
      </w:smartTag>
      <w:r w:rsidRPr="00DD0FAE">
        <w:rPr>
          <w:rFonts w:ascii="Arial" w:hAnsi="Arial" w:cs="Arial"/>
          <w:lang w:val="en-GB"/>
        </w:rPr>
        <w:t>, which will be their privileged interlocutors for further information on the local context of the envisaged cooperation.</w:t>
      </w:r>
    </w:p>
    <w:p w:rsidR="00393C58" w:rsidRPr="00DD0FAE" w:rsidRDefault="00393C58" w:rsidP="00DD0FAE">
      <w:pPr>
        <w:jc w:val="both"/>
        <w:rPr>
          <w:rFonts w:ascii="Arial" w:hAnsi="Arial" w:cs="Arial"/>
          <w:lang w:val="en-GB"/>
        </w:rPr>
      </w:pPr>
    </w:p>
    <w:p w:rsidR="00393C58" w:rsidRPr="00DD0FAE" w:rsidRDefault="00393C58" w:rsidP="00DD0FAE">
      <w:pPr>
        <w:numPr>
          <w:ilvl w:val="0"/>
          <w:numId w:val="1"/>
        </w:numPr>
        <w:jc w:val="both"/>
        <w:rPr>
          <w:rFonts w:ascii="Arial" w:hAnsi="Arial" w:cs="Arial"/>
          <w:b/>
          <w:lang w:val="en-GB"/>
        </w:rPr>
      </w:pPr>
      <w:r w:rsidRPr="00DD0FAE">
        <w:rPr>
          <w:rFonts w:ascii="Arial" w:hAnsi="Arial" w:cs="Arial"/>
          <w:b/>
          <w:lang w:val="en-GB"/>
        </w:rPr>
        <w:t>Eligibility criteria</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The projects must be presented by at least one French local government authority associated with at least one State or Indian local authority. Projects may also be presented by groups or associations of local authorities.</w:t>
      </w:r>
    </w:p>
    <w:p w:rsidR="00393C58" w:rsidRPr="00DD0FAE" w:rsidRDefault="00393C58" w:rsidP="00DD0FAE">
      <w:pPr>
        <w:jc w:val="both"/>
        <w:rPr>
          <w:rFonts w:ascii="Arial" w:hAnsi="Arial" w:cs="Arial"/>
          <w:b/>
          <w:lang w:val="en-GB"/>
        </w:rPr>
      </w:pPr>
    </w:p>
    <w:p w:rsidR="00393C58" w:rsidRPr="00DD0FAE" w:rsidRDefault="00393C58" w:rsidP="00DD0FAE">
      <w:pPr>
        <w:jc w:val="both"/>
        <w:rPr>
          <w:rFonts w:ascii="Arial" w:hAnsi="Arial" w:cs="Arial"/>
          <w:lang w:val="en-GB"/>
        </w:rPr>
      </w:pPr>
      <w:r w:rsidRPr="00DD0FAE">
        <w:rPr>
          <w:rFonts w:ascii="Arial" w:hAnsi="Arial" w:cs="Arial"/>
          <w:b/>
          <w:lang w:val="en-GB"/>
        </w:rPr>
        <w:t>The projects must be jointly drafted, in French as well as English</w:t>
      </w:r>
      <w:r w:rsidRPr="00DD0FAE">
        <w:rPr>
          <w:rFonts w:ascii="Arial" w:hAnsi="Arial" w:cs="Arial"/>
          <w:lang w:val="en-GB"/>
        </w:rPr>
        <w:t>, by the French and Indian local government authorities (support letters and letters of intent from the competent local authorities of the two countries must be attached).</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The priority cooperation themes for this call for projects are:</w:t>
      </w:r>
    </w:p>
    <w:p w:rsidR="00393C58" w:rsidRPr="00DD0FAE" w:rsidRDefault="00393C58" w:rsidP="00DD0FAE">
      <w:pPr>
        <w:jc w:val="both"/>
        <w:rPr>
          <w:rFonts w:ascii="Arial" w:hAnsi="Arial" w:cs="Arial"/>
          <w:lang w:val="en-GB"/>
        </w:rPr>
      </w:pP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Sustainable</w:t>
      </w:r>
      <w:r>
        <w:rPr>
          <w:rFonts w:ascii="Arial" w:hAnsi="Arial" w:cs="Arial"/>
          <w:lang w:val="en-GB"/>
        </w:rPr>
        <w:t xml:space="preserve"> </w:t>
      </w:r>
      <w:r w:rsidRPr="00DD0FAE">
        <w:rPr>
          <w:rFonts w:ascii="Arial" w:hAnsi="Arial" w:cs="Arial"/>
          <w:lang w:val="en-GB"/>
        </w:rPr>
        <w:t>Urban development (urban planning, operational urbanism, urban governance, local public services, transport, water supply, sanitation, waste management);</w:t>
      </w: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Economic development;</w:t>
      </w:r>
    </w:p>
    <w:p w:rsidR="00393C58" w:rsidRPr="00DD0FAE" w:rsidRDefault="00393C58" w:rsidP="00B62461">
      <w:pPr>
        <w:numPr>
          <w:ilvl w:val="0"/>
          <w:numId w:val="2"/>
        </w:numPr>
        <w:jc w:val="both"/>
        <w:rPr>
          <w:rFonts w:ascii="Arial" w:hAnsi="Arial" w:cs="Arial"/>
          <w:lang w:val="en-GB"/>
        </w:rPr>
      </w:pPr>
      <w:r w:rsidRPr="00DD0FAE">
        <w:rPr>
          <w:rFonts w:ascii="Arial" w:hAnsi="Arial" w:cs="Arial"/>
          <w:lang w:val="en-GB"/>
        </w:rPr>
        <w:t>Culture;</w:t>
      </w: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Heritage;</w:t>
      </w: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Tourism and eco-tourism;</w:t>
      </w: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Education and training;</w:t>
      </w: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Higher education;</w:t>
      </w: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Public Health;</w:t>
      </w: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Institutional support and capacity building.</w:t>
      </w:r>
    </w:p>
    <w:p w:rsidR="00393C58" w:rsidRPr="00DD0FAE" w:rsidRDefault="00393C58" w:rsidP="00DD0FAE">
      <w:pPr>
        <w:jc w:val="both"/>
        <w:rPr>
          <w:rFonts w:ascii="Arial" w:hAnsi="Arial" w:cs="Arial"/>
          <w:lang w:val="en-GB"/>
        </w:rPr>
      </w:pPr>
    </w:p>
    <w:p w:rsidR="00393C58" w:rsidRDefault="00393C58" w:rsidP="00DD0FAE">
      <w:pPr>
        <w:autoSpaceDE w:val="0"/>
        <w:autoSpaceDN w:val="0"/>
        <w:adjustRightInd w:val="0"/>
        <w:jc w:val="both"/>
        <w:rPr>
          <w:rFonts w:ascii="Arial" w:hAnsi="Arial" w:cs="Arial"/>
          <w:lang w:val="en-GB"/>
        </w:rPr>
      </w:pPr>
      <w:r w:rsidRPr="00DD0FAE">
        <w:rPr>
          <w:rFonts w:ascii="Arial" w:hAnsi="Arial" w:cs="Arial"/>
          <w:lang w:val="en-GB"/>
        </w:rPr>
        <w:t xml:space="preserve">In the abovementioned key areas, project proposals can cover concrete cooperation projects or any action aiming at sharing experience and skills, led by one or several French local government authorities with one or several Indian local authorities. </w:t>
      </w:r>
    </w:p>
    <w:p w:rsidR="00393C58" w:rsidRDefault="00393C58" w:rsidP="00DD0FAE">
      <w:pPr>
        <w:autoSpaceDE w:val="0"/>
        <w:autoSpaceDN w:val="0"/>
        <w:adjustRightInd w:val="0"/>
        <w:jc w:val="both"/>
        <w:rPr>
          <w:rFonts w:ascii="Arial" w:hAnsi="Arial" w:cs="Arial"/>
          <w:lang w:val="en-GB"/>
        </w:rPr>
      </w:pPr>
    </w:p>
    <w:p w:rsidR="00393C58" w:rsidRPr="00DD0FAE" w:rsidRDefault="00393C58" w:rsidP="00734416">
      <w:pPr>
        <w:autoSpaceDE w:val="0"/>
        <w:autoSpaceDN w:val="0"/>
        <w:adjustRightInd w:val="0"/>
        <w:jc w:val="both"/>
        <w:rPr>
          <w:rFonts w:ascii="Arial" w:hAnsi="Arial" w:cs="Arial"/>
          <w:lang w:val="en-GB"/>
        </w:rPr>
      </w:pPr>
      <w:r>
        <w:rPr>
          <w:rFonts w:ascii="Arial" w:hAnsi="Arial" w:cs="Arial"/>
          <w:lang w:val="en-GB"/>
        </w:rPr>
        <w:t xml:space="preserve">Priority will be given to projects which also include gender and development objectives, projects to improve gender equality and which set gender performance indicators. </w:t>
      </w:r>
    </w:p>
    <w:p w:rsidR="00393C58" w:rsidRPr="00DD0FAE" w:rsidRDefault="00393C58" w:rsidP="00DD0FAE">
      <w:pPr>
        <w:autoSpaceDE w:val="0"/>
        <w:autoSpaceDN w:val="0"/>
        <w:adjustRightInd w:val="0"/>
        <w:jc w:val="both"/>
        <w:rPr>
          <w:rFonts w:ascii="Arial" w:hAnsi="Arial" w:cs="Arial"/>
          <w:lang w:val="en-GB"/>
        </w:rPr>
      </w:pPr>
    </w:p>
    <w:p w:rsidR="00393C58" w:rsidRDefault="00393C58" w:rsidP="00DD0FAE">
      <w:pPr>
        <w:jc w:val="both"/>
        <w:rPr>
          <w:rFonts w:ascii="Arial" w:hAnsi="Arial" w:cs="Arial"/>
          <w:lang w:val="en-GB"/>
        </w:rPr>
      </w:pPr>
      <w:r w:rsidRPr="00DD0FAE">
        <w:rPr>
          <w:rFonts w:ascii="Arial" w:hAnsi="Arial" w:cs="Arial"/>
          <w:lang w:val="en-GB"/>
        </w:rPr>
        <w:t xml:space="preserve">These could either be bilateral cooperation projects or common projects focusing on the abovementioned themes, as well as any action aiming at resource pooling and resources capitalisation in keeping with the key themes above. </w:t>
      </w:r>
    </w:p>
    <w:p w:rsidR="00393C58" w:rsidRDefault="00393C58" w:rsidP="00DD0FAE">
      <w:pPr>
        <w:jc w:val="both"/>
        <w:rPr>
          <w:rFonts w:ascii="Arial" w:hAnsi="Arial" w:cs="Arial"/>
          <w:lang w:val="en-GB"/>
        </w:rPr>
      </w:pPr>
    </w:p>
    <w:p w:rsidR="00393C58" w:rsidRDefault="00393C58" w:rsidP="00DD0FAE">
      <w:pPr>
        <w:jc w:val="both"/>
        <w:rPr>
          <w:rFonts w:ascii="Arial" w:hAnsi="Arial" w:cs="Arial"/>
          <w:lang w:val="en-GB"/>
        </w:rPr>
      </w:pPr>
    </w:p>
    <w:p w:rsidR="00393C58" w:rsidRDefault="00393C58" w:rsidP="00DD0FAE">
      <w:pPr>
        <w:jc w:val="both"/>
        <w:rPr>
          <w:rFonts w:ascii="Arial" w:hAnsi="Arial" w:cs="Arial"/>
          <w:lang w:val="en-GB"/>
        </w:rPr>
      </w:pPr>
    </w:p>
    <w:p w:rsidR="00393C58" w:rsidRDefault="00393C58" w:rsidP="00DD0FAE">
      <w:pPr>
        <w:jc w:val="both"/>
        <w:rPr>
          <w:rFonts w:ascii="Arial" w:hAnsi="Arial" w:cs="Arial"/>
          <w:lang w:val="en-GB"/>
        </w:rPr>
      </w:pPr>
    </w:p>
    <w:p w:rsidR="00393C58" w:rsidRPr="00DD0FAE" w:rsidRDefault="00393C58" w:rsidP="00DD0FAE">
      <w:pPr>
        <w:numPr>
          <w:ilvl w:val="0"/>
          <w:numId w:val="1"/>
        </w:numPr>
        <w:jc w:val="both"/>
        <w:rPr>
          <w:rFonts w:ascii="Arial" w:hAnsi="Arial" w:cs="Arial"/>
          <w:b/>
          <w:lang w:val="en-GB"/>
        </w:rPr>
      </w:pPr>
      <w:r w:rsidRPr="00DD0FAE">
        <w:rPr>
          <w:rFonts w:ascii="Arial" w:hAnsi="Arial" w:cs="Arial"/>
          <w:b/>
          <w:lang w:val="en-GB"/>
        </w:rPr>
        <w:t>Contribution of local government authorities</w:t>
      </w:r>
    </w:p>
    <w:p w:rsidR="00393C58"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From the French side, the contribution shall be equal to a maximum of 50% of the total project financing cost:</w:t>
      </w:r>
      <w:bookmarkStart w:id="0" w:name="_GoBack"/>
      <w:bookmarkEnd w:id="0"/>
    </w:p>
    <w:p w:rsidR="00393C58" w:rsidRPr="00DD0FAE" w:rsidRDefault="00393C58" w:rsidP="00DD0FAE">
      <w:pPr>
        <w:jc w:val="both"/>
        <w:rPr>
          <w:rFonts w:ascii="Arial" w:hAnsi="Arial" w:cs="Arial"/>
          <w:lang w:val="en-GB"/>
        </w:rPr>
      </w:pPr>
    </w:p>
    <w:p w:rsidR="00393C58" w:rsidRPr="00DD0FAE" w:rsidRDefault="00393C58" w:rsidP="00776413">
      <w:pPr>
        <w:numPr>
          <w:ilvl w:val="0"/>
          <w:numId w:val="4"/>
        </w:numPr>
        <w:autoSpaceDE w:val="0"/>
        <w:autoSpaceDN w:val="0"/>
        <w:adjustRightInd w:val="0"/>
        <w:spacing w:before="1" w:after="1"/>
        <w:jc w:val="both"/>
        <w:rPr>
          <w:rFonts w:ascii="Arial" w:hAnsi="Arial" w:cs="Arial"/>
          <w:spacing w:val="-4"/>
          <w:lang w:val="en-GB"/>
        </w:rPr>
      </w:pPr>
      <w:r w:rsidRPr="00DD0FAE">
        <w:rPr>
          <w:rFonts w:ascii="Arial" w:hAnsi="Arial" w:cs="Arial"/>
          <w:lang w:val="en-GB"/>
        </w:rPr>
        <w:t>Applications from a single local government authority shall be eligible for MAE</w:t>
      </w:r>
      <w:r w:rsidR="00AC4444">
        <w:rPr>
          <w:rFonts w:ascii="Arial" w:hAnsi="Arial" w:cs="Arial"/>
          <w:lang w:val="en-GB"/>
        </w:rPr>
        <w:t>DI</w:t>
      </w:r>
      <w:r w:rsidRPr="00DD0FAE">
        <w:rPr>
          <w:rFonts w:ascii="Arial" w:hAnsi="Arial" w:cs="Arial"/>
          <w:lang w:val="en-GB"/>
        </w:rPr>
        <w:t xml:space="preserve"> grants up to a maximum of 25% of the total project cost. This ceiling could be raised to 35% in case of projects jointly carried out by several French local authorities or for new decentrali</w:t>
      </w:r>
      <w:r>
        <w:rPr>
          <w:rFonts w:ascii="Arial" w:hAnsi="Arial" w:cs="Arial"/>
          <w:lang w:val="en-GB"/>
        </w:rPr>
        <w:t>s</w:t>
      </w:r>
      <w:r w:rsidRPr="00DD0FAE">
        <w:rPr>
          <w:rFonts w:ascii="Arial" w:hAnsi="Arial" w:cs="Arial"/>
          <w:lang w:val="en-GB"/>
        </w:rPr>
        <w:t>ed cooperation projects.</w:t>
      </w:r>
      <w:r w:rsidRPr="00DD0FAE">
        <w:rPr>
          <w:rFonts w:ascii="Arial" w:hAnsi="Arial" w:cs="Arial"/>
          <w:spacing w:val="-4"/>
          <w:lang w:val="en-GB"/>
        </w:rPr>
        <w:t xml:space="preserve"> The maximum contribution of the </w:t>
      </w:r>
      <w:r w:rsidRPr="00DD0FAE">
        <w:rPr>
          <w:rFonts w:ascii="Arial" w:hAnsi="Arial" w:cs="Arial"/>
          <w:lang w:val="en-GB"/>
        </w:rPr>
        <w:t>MAE</w:t>
      </w:r>
      <w:r w:rsidR="00AC4444">
        <w:rPr>
          <w:rFonts w:ascii="Arial" w:hAnsi="Arial" w:cs="Arial"/>
          <w:lang w:val="en-GB"/>
        </w:rPr>
        <w:t>DI</w:t>
      </w:r>
      <w:r w:rsidRPr="00DD0FAE">
        <w:rPr>
          <w:rFonts w:ascii="Arial" w:hAnsi="Arial" w:cs="Arial"/>
          <w:spacing w:val="-4"/>
          <w:lang w:val="en-GB"/>
        </w:rPr>
        <w:t xml:space="preserve"> is fixed at 30,000 euros per project.</w:t>
      </w:r>
    </w:p>
    <w:p w:rsidR="00393C58" w:rsidRPr="00DD0FAE" w:rsidRDefault="00393C58" w:rsidP="00DD0FAE">
      <w:pPr>
        <w:autoSpaceDE w:val="0"/>
        <w:autoSpaceDN w:val="0"/>
        <w:adjustRightInd w:val="0"/>
        <w:spacing w:before="1" w:after="1"/>
        <w:jc w:val="both"/>
        <w:rPr>
          <w:rFonts w:ascii="Arial" w:hAnsi="Arial" w:cs="Arial"/>
          <w:spacing w:val="-4"/>
          <w:lang w:val="en-GB"/>
        </w:rPr>
      </w:pPr>
    </w:p>
    <w:p w:rsidR="00393C58" w:rsidRPr="00DD0FAE" w:rsidRDefault="00393C58" w:rsidP="00DD0FAE">
      <w:pPr>
        <w:numPr>
          <w:ilvl w:val="0"/>
          <w:numId w:val="4"/>
        </w:numPr>
        <w:autoSpaceDE w:val="0"/>
        <w:autoSpaceDN w:val="0"/>
        <w:adjustRightInd w:val="0"/>
        <w:spacing w:before="1" w:after="1"/>
        <w:jc w:val="both"/>
        <w:rPr>
          <w:rFonts w:ascii="Arial" w:hAnsi="Arial" w:cs="Arial"/>
          <w:spacing w:val="-4"/>
          <w:lang w:val="en-GB"/>
        </w:rPr>
      </w:pPr>
      <w:r w:rsidRPr="00DD0FAE">
        <w:rPr>
          <w:rFonts w:ascii="Arial" w:hAnsi="Arial" w:cs="Arial"/>
          <w:spacing w:val="-4"/>
          <w:lang w:val="en-GB"/>
        </w:rPr>
        <w:t xml:space="preserve">In-kind contributions of the French </w:t>
      </w:r>
      <w:r w:rsidRPr="00DD0FAE">
        <w:rPr>
          <w:rFonts w:ascii="Arial" w:hAnsi="Arial" w:cs="Arial"/>
          <w:lang w:val="en-GB"/>
        </w:rPr>
        <w:t xml:space="preserve">local government authorities </w:t>
      </w:r>
      <w:r w:rsidRPr="00DD0FAE">
        <w:rPr>
          <w:rFonts w:ascii="Arial" w:hAnsi="Arial" w:cs="Arial"/>
          <w:spacing w:val="-4"/>
          <w:lang w:val="en-GB"/>
        </w:rPr>
        <w:t>shall be taken into account to determine the MAE</w:t>
      </w:r>
      <w:r w:rsidR="00AC4444">
        <w:rPr>
          <w:rFonts w:ascii="Arial" w:hAnsi="Arial" w:cs="Arial"/>
          <w:spacing w:val="-4"/>
          <w:lang w:val="en-GB"/>
        </w:rPr>
        <w:t>DI</w:t>
      </w:r>
      <w:r w:rsidRPr="00DD0FAE">
        <w:rPr>
          <w:rFonts w:ascii="Arial" w:hAnsi="Arial" w:cs="Arial"/>
          <w:spacing w:val="-4"/>
          <w:lang w:val="en-GB"/>
        </w:rPr>
        <w:t>’s financial support up to a maximum limit of 30% of their global contribution.</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The Indian side, for its part, shall provide financing at least equal to that of the French one, i.e., 50% of the total project financing cost, which could include a cash contribution</w:t>
      </w:r>
      <w:r w:rsidRPr="00DD0FAE">
        <w:rPr>
          <w:rFonts w:ascii="Arial" w:hAnsi="Arial" w:cs="Arial"/>
          <w:spacing w:val="-4"/>
          <w:lang w:val="en-GB"/>
        </w:rPr>
        <w:t xml:space="preserve"> and duly quantified in-kind contribution.</w:t>
      </w:r>
    </w:p>
    <w:p w:rsidR="00393C58" w:rsidRPr="00DD0FAE" w:rsidRDefault="00393C58" w:rsidP="00DD0FAE">
      <w:pPr>
        <w:jc w:val="both"/>
        <w:rPr>
          <w:rFonts w:ascii="Arial" w:hAnsi="Arial" w:cs="Arial"/>
          <w:lang w:val="en-GB"/>
        </w:rPr>
      </w:pPr>
    </w:p>
    <w:p w:rsidR="00393C58" w:rsidRPr="00DD0FAE" w:rsidRDefault="00393C58" w:rsidP="00DD0FAE">
      <w:pPr>
        <w:numPr>
          <w:ilvl w:val="0"/>
          <w:numId w:val="1"/>
        </w:numPr>
        <w:jc w:val="both"/>
        <w:rPr>
          <w:rFonts w:ascii="Arial" w:hAnsi="Arial" w:cs="Arial"/>
          <w:b/>
          <w:lang w:val="en-GB"/>
        </w:rPr>
      </w:pPr>
      <w:r w:rsidRPr="00DD0FAE">
        <w:rPr>
          <w:rFonts w:ascii="Arial" w:hAnsi="Arial" w:cs="Arial"/>
          <w:b/>
          <w:lang w:val="en-GB"/>
        </w:rPr>
        <w:t>Duration of projects</w:t>
      </w:r>
    </w:p>
    <w:p w:rsidR="00393C58" w:rsidRPr="00DD0FAE" w:rsidRDefault="00393C58" w:rsidP="00DD0FAE">
      <w:pPr>
        <w:jc w:val="both"/>
        <w:rPr>
          <w:rFonts w:ascii="Arial" w:hAnsi="Arial" w:cs="Arial"/>
          <w:lang w:val="en-GB"/>
        </w:rPr>
      </w:pPr>
    </w:p>
    <w:p w:rsidR="00393C58" w:rsidRPr="00DD0FAE" w:rsidRDefault="00393C58" w:rsidP="00D41E92">
      <w:pPr>
        <w:jc w:val="both"/>
        <w:rPr>
          <w:rFonts w:ascii="Arial" w:hAnsi="Arial" w:cs="Arial"/>
          <w:lang w:val="en-GB"/>
        </w:rPr>
      </w:pPr>
      <w:r w:rsidRPr="00DD0FAE">
        <w:rPr>
          <w:rFonts w:ascii="Arial" w:hAnsi="Arial" w:cs="Arial"/>
          <w:lang w:val="en-GB"/>
        </w:rPr>
        <w:t>The duration of projects shall not exceed</w:t>
      </w:r>
      <w:r>
        <w:rPr>
          <w:rFonts w:ascii="Arial" w:hAnsi="Arial" w:cs="Arial"/>
          <w:lang w:val="en-GB"/>
        </w:rPr>
        <w:t xml:space="preserve"> 12 to 24 </w:t>
      </w:r>
      <w:r w:rsidRPr="00DD0FAE">
        <w:rPr>
          <w:rFonts w:ascii="Arial" w:hAnsi="Arial" w:cs="Arial"/>
          <w:lang w:val="en-GB"/>
        </w:rPr>
        <w:t xml:space="preserve">months. A final technical and financial execution report shall be submitted at the end of the project, at the latest by </w:t>
      </w:r>
      <w:r>
        <w:rPr>
          <w:rFonts w:ascii="Arial" w:hAnsi="Arial" w:cs="Arial"/>
          <w:lang w:val="en-GB"/>
        </w:rPr>
        <w:t xml:space="preserve">30 June 2016. </w:t>
      </w:r>
      <w:r w:rsidRPr="00DD0FAE">
        <w:rPr>
          <w:rFonts w:ascii="Arial" w:hAnsi="Arial" w:cs="Arial"/>
          <w:lang w:val="en-GB"/>
        </w:rPr>
        <w:t>For the French side, the report shall be sent to the Embassy of France and the Delegation for the External Action of Local Government of the MAE</w:t>
      </w:r>
      <w:r w:rsidR="00AC4444">
        <w:rPr>
          <w:rFonts w:ascii="Arial" w:hAnsi="Arial" w:cs="Arial"/>
          <w:lang w:val="en-GB"/>
        </w:rPr>
        <w:t>DI</w:t>
      </w:r>
      <w:r>
        <w:rPr>
          <w:rFonts w:ascii="Arial" w:hAnsi="Arial" w:cs="Arial"/>
          <w:lang w:val="en-GB"/>
        </w:rPr>
        <w:t>.</w:t>
      </w:r>
    </w:p>
    <w:p w:rsidR="00393C58" w:rsidRPr="00DD0FAE" w:rsidRDefault="00393C58" w:rsidP="00DD0FAE">
      <w:pPr>
        <w:jc w:val="both"/>
        <w:rPr>
          <w:rFonts w:ascii="Arial" w:hAnsi="Arial" w:cs="Arial"/>
          <w:lang w:val="en-GB"/>
        </w:rPr>
      </w:pPr>
    </w:p>
    <w:p w:rsidR="00393C58" w:rsidRPr="00DD0FAE" w:rsidRDefault="00393C58" w:rsidP="00DD0FAE">
      <w:pPr>
        <w:numPr>
          <w:ilvl w:val="0"/>
          <w:numId w:val="1"/>
        </w:numPr>
        <w:jc w:val="both"/>
        <w:rPr>
          <w:rFonts w:ascii="Arial" w:hAnsi="Arial" w:cs="Arial"/>
          <w:b/>
          <w:lang w:val="en-GB"/>
        </w:rPr>
      </w:pPr>
      <w:r w:rsidRPr="00DD0FAE">
        <w:rPr>
          <w:rFonts w:ascii="Arial" w:hAnsi="Arial" w:cs="Arial"/>
          <w:b/>
          <w:lang w:val="en-GB"/>
        </w:rPr>
        <w:t>Application Procedure</w:t>
      </w:r>
    </w:p>
    <w:p w:rsidR="00393C58" w:rsidRPr="00DD0FAE" w:rsidRDefault="00393C58" w:rsidP="00DD0FAE">
      <w:pPr>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 xml:space="preserve">The application file shall include the </w:t>
      </w:r>
      <w:proofErr w:type="gramStart"/>
      <w:r w:rsidRPr="00DD0FAE">
        <w:rPr>
          <w:rFonts w:ascii="Arial" w:hAnsi="Arial" w:cs="Arial"/>
          <w:lang w:val="en-GB"/>
        </w:rPr>
        <w:t>following</w:t>
      </w:r>
      <w:r w:rsidR="008C5698">
        <w:rPr>
          <w:rFonts w:ascii="Arial" w:hAnsi="Arial" w:cs="Arial"/>
          <w:lang w:val="en-GB"/>
        </w:rPr>
        <w:t xml:space="preserve"> </w:t>
      </w:r>
      <w:r w:rsidRPr="00DD0FAE">
        <w:rPr>
          <w:rFonts w:ascii="Arial" w:hAnsi="Arial" w:cs="Arial"/>
          <w:lang w:val="en-GB"/>
        </w:rPr>
        <w:t>:</w:t>
      </w:r>
      <w:proofErr w:type="gramEnd"/>
      <w:r w:rsidRPr="00DD0FAE">
        <w:rPr>
          <w:rFonts w:ascii="Arial" w:hAnsi="Arial" w:cs="Arial"/>
          <w:lang w:val="en-GB"/>
        </w:rPr>
        <w:t xml:space="preserve"> </w:t>
      </w:r>
    </w:p>
    <w:p w:rsidR="00393C58" w:rsidRPr="00DD0FAE" w:rsidRDefault="00393C58" w:rsidP="00DD0FAE">
      <w:pPr>
        <w:numPr>
          <w:ilvl w:val="0"/>
          <w:numId w:val="3"/>
        </w:numPr>
        <w:jc w:val="both"/>
        <w:rPr>
          <w:rFonts w:ascii="Arial" w:hAnsi="Arial" w:cs="Arial"/>
          <w:lang w:val="en-GB"/>
        </w:rPr>
      </w:pPr>
      <w:r w:rsidRPr="00DD0FAE">
        <w:rPr>
          <w:rFonts w:ascii="Arial" w:hAnsi="Arial" w:cs="Arial"/>
          <w:lang w:val="en-GB"/>
        </w:rPr>
        <w:t xml:space="preserve">The project presentation and description form (filled and signed by the French and Indian project leaders) as well as the relevant attachments; </w:t>
      </w:r>
    </w:p>
    <w:p w:rsidR="00393C58" w:rsidRPr="00DD0FAE" w:rsidRDefault="00393C58" w:rsidP="00DD0FAE">
      <w:pPr>
        <w:numPr>
          <w:ilvl w:val="0"/>
          <w:numId w:val="3"/>
        </w:numPr>
        <w:jc w:val="both"/>
        <w:rPr>
          <w:rFonts w:ascii="Arial" w:hAnsi="Arial" w:cs="Arial"/>
          <w:lang w:val="en-GB"/>
        </w:rPr>
      </w:pPr>
      <w:r w:rsidRPr="00DD0FAE">
        <w:rPr>
          <w:rFonts w:ascii="Arial" w:hAnsi="Arial" w:cs="Arial"/>
          <w:lang w:val="en-GB"/>
        </w:rPr>
        <w:t xml:space="preserve">Letters of intent from the partner local government authorities and local authorities, indicating the co-financing amount applied for. </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 xml:space="preserve">Project applications shall be made exclusively in digital format to the following address: </w:t>
      </w:r>
      <w:hyperlink r:id="rId9" w:history="1">
        <w:r w:rsidRPr="00C03EFB">
          <w:rPr>
            <w:rStyle w:val="Lienhypertexte"/>
            <w:rFonts w:ascii="Arial" w:hAnsi="Arial" w:cs="Arial"/>
            <w:sz w:val="22"/>
            <w:szCs w:val="22"/>
          </w:rPr>
          <w:t>www.diplomatie.gouv.fr/cncd</w:t>
        </w:r>
      </w:hyperlink>
      <w:r w:rsidRPr="00DD0FAE">
        <w:rPr>
          <w:rFonts w:ascii="Arial" w:hAnsi="Arial" w:cs="Arial"/>
          <w:lang w:val="en-GB"/>
        </w:rPr>
        <w:t>, in both French and English versions.</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 xml:space="preserve">The project presentation and description form can be downloaded in both French and English versions from </w:t>
      </w:r>
      <w:r w:rsidR="00681205">
        <w:rPr>
          <w:rFonts w:ascii="Arial" w:hAnsi="Arial" w:cs="Arial"/>
          <w:lang w:val="en-GB"/>
        </w:rPr>
        <w:t>1 March</w:t>
      </w:r>
      <w:r w:rsidRPr="00DD0FAE">
        <w:rPr>
          <w:rFonts w:ascii="Arial" w:hAnsi="Arial" w:cs="Arial"/>
          <w:lang w:val="en-GB"/>
        </w:rPr>
        <w:t xml:space="preserve"> 2014 on the following websites:</w:t>
      </w:r>
    </w:p>
    <w:p w:rsidR="00393C58" w:rsidRPr="00DD0FAE" w:rsidRDefault="00393C58" w:rsidP="00DD0FAE">
      <w:pPr>
        <w:jc w:val="both"/>
        <w:rPr>
          <w:rFonts w:ascii="Arial" w:hAnsi="Arial" w:cs="Arial"/>
          <w:lang w:val="en-GB"/>
        </w:rPr>
      </w:pP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website of the Delegation for the External Action of Local Government of the MAE</w:t>
      </w:r>
      <w:r w:rsidR="00AC4444">
        <w:rPr>
          <w:rFonts w:ascii="Arial" w:hAnsi="Arial" w:cs="Arial"/>
          <w:lang w:val="en-GB"/>
        </w:rPr>
        <w:t>DI</w:t>
      </w:r>
      <w:r w:rsidRPr="00DD0FAE">
        <w:rPr>
          <w:rFonts w:ascii="Arial" w:hAnsi="Arial" w:cs="Arial"/>
          <w:lang w:val="en-GB"/>
        </w:rPr>
        <w:t xml:space="preserve"> (</w:t>
      </w:r>
      <w:hyperlink r:id="rId10" w:history="1">
        <w:r w:rsidRPr="00DD0FAE">
          <w:rPr>
            <w:rStyle w:val="Lienhypertexte"/>
            <w:rFonts w:ascii="Arial" w:hAnsi="Arial" w:cs="Arial"/>
            <w:lang w:val="en-GB"/>
          </w:rPr>
          <w:t>www.diplomatie.gouv.fr/cncd</w:t>
        </w:r>
      </w:hyperlink>
      <w:r w:rsidRPr="00DD0FAE">
        <w:rPr>
          <w:rFonts w:ascii="Arial" w:hAnsi="Arial" w:cs="Arial"/>
          <w:lang w:val="en-GB"/>
        </w:rPr>
        <w:t>);</w:t>
      </w:r>
    </w:p>
    <w:p w:rsidR="00393C58" w:rsidRPr="00DD0FAE" w:rsidRDefault="00393C58" w:rsidP="00DD0FAE">
      <w:pPr>
        <w:numPr>
          <w:ilvl w:val="0"/>
          <w:numId w:val="2"/>
        </w:numPr>
        <w:jc w:val="both"/>
        <w:rPr>
          <w:rFonts w:ascii="Arial" w:hAnsi="Arial" w:cs="Arial"/>
          <w:lang w:val="en-GB"/>
        </w:rPr>
      </w:pPr>
      <w:r w:rsidRPr="00DD0FAE">
        <w:rPr>
          <w:rFonts w:ascii="Arial" w:hAnsi="Arial" w:cs="Arial"/>
          <w:lang w:val="en-GB"/>
        </w:rPr>
        <w:t xml:space="preserve">website of the Service for Cooperation and Cultural Action at the Embassy of France in </w:t>
      </w:r>
      <w:smartTag w:uri="urn:schemas-microsoft-com:office:smarttags" w:element="country-region">
        <w:smartTag w:uri="urn:schemas-microsoft-com:office:smarttags" w:element="place">
          <w:r w:rsidRPr="00DD0FAE">
            <w:rPr>
              <w:rFonts w:ascii="Arial" w:hAnsi="Arial" w:cs="Arial"/>
              <w:lang w:val="en-GB"/>
            </w:rPr>
            <w:t>India</w:t>
          </w:r>
        </w:smartTag>
      </w:smartTag>
      <w:r w:rsidRPr="00DD0FAE">
        <w:rPr>
          <w:rFonts w:ascii="Arial" w:hAnsi="Arial" w:cs="Arial"/>
          <w:lang w:val="en-GB"/>
        </w:rPr>
        <w:t xml:space="preserve"> (</w:t>
      </w:r>
      <w:hyperlink r:id="rId11" w:history="1">
        <w:r w:rsidRPr="00DD0FAE">
          <w:rPr>
            <w:rStyle w:val="Lienhypertexte"/>
            <w:rFonts w:ascii="Arial" w:hAnsi="Arial" w:cs="Arial"/>
            <w:lang w:val="en-GB"/>
          </w:rPr>
          <w:t>www.ambafrance-in.org</w:t>
        </w:r>
      </w:hyperlink>
      <w:r w:rsidRPr="00DD0FAE">
        <w:rPr>
          <w:rFonts w:ascii="Arial" w:hAnsi="Arial" w:cs="Arial"/>
          <w:lang w:val="en-GB"/>
        </w:rPr>
        <w:t>);</w:t>
      </w:r>
    </w:p>
    <w:p w:rsidR="00393C58" w:rsidRPr="00DD0FAE" w:rsidRDefault="00393C58" w:rsidP="00776413">
      <w:pPr>
        <w:numPr>
          <w:ilvl w:val="0"/>
          <w:numId w:val="2"/>
        </w:numPr>
        <w:jc w:val="both"/>
        <w:rPr>
          <w:rFonts w:ascii="Arial" w:hAnsi="Arial" w:cs="Arial"/>
          <w:lang w:val="en-GB"/>
        </w:rPr>
      </w:pPr>
      <w:r w:rsidRPr="00DD0FAE">
        <w:rPr>
          <w:rFonts w:ascii="Arial" w:hAnsi="Arial" w:cs="Arial"/>
          <w:lang w:val="en-GB"/>
        </w:rPr>
        <w:t xml:space="preserve">website of the Ministry of Urban Development, Government of India, </w:t>
      </w:r>
      <w:r>
        <w:rPr>
          <w:rFonts w:ascii="Arial" w:hAnsi="Arial" w:cs="Arial"/>
          <w:lang w:val="en-GB"/>
        </w:rPr>
        <w:t>moud.gov.in</w:t>
      </w:r>
      <w:r w:rsidRPr="00DD0FAE">
        <w:rPr>
          <w:rFonts w:ascii="Arial" w:hAnsi="Arial" w:cs="Arial"/>
          <w:lang w:val="en-GB"/>
        </w:rPr>
        <w:t>.</w:t>
      </w:r>
    </w:p>
    <w:p w:rsidR="00393C58" w:rsidRDefault="00393C58" w:rsidP="00DD0FAE">
      <w:pPr>
        <w:jc w:val="both"/>
        <w:rPr>
          <w:rFonts w:ascii="Arial" w:hAnsi="Arial" w:cs="Arial"/>
          <w:lang w:val="en-GB"/>
        </w:rPr>
      </w:pPr>
    </w:p>
    <w:p w:rsidR="00393C58" w:rsidRDefault="00393C58" w:rsidP="00DD0FAE">
      <w:pPr>
        <w:jc w:val="both"/>
        <w:rPr>
          <w:rFonts w:ascii="Arial" w:hAnsi="Arial" w:cs="Arial"/>
          <w:lang w:val="en-GB"/>
        </w:rPr>
      </w:pPr>
      <w:r w:rsidRPr="00DD0FAE">
        <w:rPr>
          <w:rFonts w:ascii="Arial" w:hAnsi="Arial" w:cs="Arial"/>
          <w:lang w:val="en-GB"/>
        </w:rPr>
        <w:t>A</w:t>
      </w:r>
      <w:r w:rsidRPr="00DD0FAE">
        <w:rPr>
          <w:rFonts w:ascii="Arial" w:hAnsi="Arial" w:cs="Arial"/>
          <w:bCs/>
          <w:lang w:val="en-GB"/>
        </w:rPr>
        <w:t xml:space="preserve">n acknowledgement of receipt shall be </w:t>
      </w:r>
      <w:r w:rsidRPr="00DD0FAE">
        <w:rPr>
          <w:rFonts w:ascii="Arial" w:hAnsi="Arial" w:cs="Arial"/>
          <w:lang w:val="en-GB"/>
        </w:rPr>
        <w:t>s</w:t>
      </w:r>
      <w:r w:rsidRPr="00DD0FAE">
        <w:rPr>
          <w:rFonts w:ascii="Arial" w:hAnsi="Arial" w:cs="Arial"/>
          <w:bCs/>
          <w:lang w:val="en-GB"/>
        </w:rPr>
        <w:t>ent to the</w:t>
      </w:r>
      <w:r w:rsidRPr="00DD0FAE">
        <w:rPr>
          <w:rFonts w:ascii="Arial" w:hAnsi="Arial" w:cs="Arial"/>
          <w:lang w:val="en-GB"/>
        </w:rPr>
        <w:t xml:space="preserve"> applying French local government authorities. </w:t>
      </w:r>
    </w:p>
    <w:p w:rsidR="00393C58" w:rsidRPr="00DD0FAE" w:rsidRDefault="00393C58" w:rsidP="00DD0FAE">
      <w:pPr>
        <w:jc w:val="both"/>
        <w:rPr>
          <w:rFonts w:ascii="Arial" w:hAnsi="Arial" w:cs="Arial"/>
          <w:lang w:val="en-GB"/>
        </w:rPr>
      </w:pPr>
    </w:p>
    <w:p w:rsidR="00393C58" w:rsidRPr="00DD0FAE" w:rsidRDefault="00393C58" w:rsidP="00DD0FAE">
      <w:pPr>
        <w:numPr>
          <w:ilvl w:val="0"/>
          <w:numId w:val="1"/>
        </w:numPr>
        <w:jc w:val="both"/>
        <w:rPr>
          <w:rFonts w:ascii="Arial" w:hAnsi="Arial" w:cs="Arial"/>
          <w:b/>
          <w:lang w:val="en-GB"/>
        </w:rPr>
      </w:pPr>
      <w:r w:rsidRPr="00DD0FAE">
        <w:rPr>
          <w:rFonts w:ascii="Arial" w:hAnsi="Arial" w:cs="Arial"/>
          <w:b/>
          <w:lang w:val="en-GB"/>
        </w:rPr>
        <w:t>Project selection</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 xml:space="preserve">The projects will be scrutinised in </w:t>
      </w:r>
      <w:smartTag w:uri="urn:schemas-microsoft-com:office:smarttags" w:element="country-region">
        <w:r w:rsidRPr="00DD0FAE">
          <w:rPr>
            <w:rFonts w:ascii="Arial" w:hAnsi="Arial" w:cs="Arial"/>
            <w:lang w:val="en-GB"/>
          </w:rPr>
          <w:t>France</w:t>
        </w:r>
      </w:smartTag>
      <w:r w:rsidRPr="00DD0FAE">
        <w:rPr>
          <w:rFonts w:ascii="Arial" w:hAnsi="Arial" w:cs="Arial"/>
          <w:lang w:val="en-GB"/>
        </w:rPr>
        <w:t xml:space="preserve"> and </w:t>
      </w:r>
      <w:smartTag w:uri="urn:schemas-microsoft-com:office:smarttags" w:element="country-region">
        <w:smartTag w:uri="urn:schemas-microsoft-com:office:smarttags" w:element="place">
          <w:r w:rsidRPr="00DD0FAE">
            <w:rPr>
              <w:rFonts w:ascii="Arial" w:hAnsi="Arial" w:cs="Arial"/>
              <w:lang w:val="en-GB"/>
            </w:rPr>
            <w:t>India</w:t>
          </w:r>
        </w:smartTag>
      </w:smartTag>
      <w:r w:rsidRPr="00DD0FAE">
        <w:rPr>
          <w:rFonts w:ascii="Arial" w:hAnsi="Arial" w:cs="Arial"/>
          <w:lang w:val="en-GB"/>
        </w:rPr>
        <w:t xml:space="preserve"> during a meeting of the Selection Committee, which will be composed of:</w:t>
      </w:r>
    </w:p>
    <w:p w:rsidR="00393C58" w:rsidRPr="00DD0FAE" w:rsidRDefault="00393C58" w:rsidP="00DD0FAE">
      <w:pPr>
        <w:numPr>
          <w:ilvl w:val="0"/>
          <w:numId w:val="2"/>
        </w:numPr>
        <w:jc w:val="both"/>
        <w:rPr>
          <w:rFonts w:ascii="Arial" w:hAnsi="Arial" w:cs="Arial"/>
          <w:lang w:val="en-GB"/>
        </w:rPr>
      </w:pPr>
      <w:r w:rsidRPr="00DD0FAE">
        <w:rPr>
          <w:rFonts w:ascii="Arial" w:hAnsi="Arial" w:cs="Arial"/>
          <w:b/>
          <w:lang w:val="en-GB"/>
        </w:rPr>
        <w:t>in France,</w:t>
      </w:r>
      <w:r w:rsidRPr="00DD0FAE">
        <w:rPr>
          <w:rFonts w:ascii="Arial" w:hAnsi="Arial" w:cs="Arial"/>
          <w:lang w:val="en-GB"/>
        </w:rPr>
        <w:t xml:space="preserve"> representatives of the Embassy of India in Paris and the Delegation for the External Action of Local Government  of the MAE</w:t>
      </w:r>
      <w:r w:rsidR="00AC4444">
        <w:rPr>
          <w:rFonts w:ascii="Arial" w:hAnsi="Arial" w:cs="Arial"/>
          <w:lang w:val="en-GB"/>
        </w:rPr>
        <w:t>DI</w:t>
      </w:r>
      <w:r w:rsidRPr="00DD0FAE">
        <w:rPr>
          <w:rFonts w:ascii="Arial" w:hAnsi="Arial" w:cs="Arial"/>
          <w:lang w:val="en-GB"/>
        </w:rPr>
        <w:t>;</w:t>
      </w:r>
    </w:p>
    <w:p w:rsidR="00393C58" w:rsidRPr="00DD0FAE" w:rsidRDefault="00393C58" w:rsidP="00DD0FAE">
      <w:pPr>
        <w:numPr>
          <w:ilvl w:val="0"/>
          <w:numId w:val="2"/>
        </w:numPr>
        <w:jc w:val="both"/>
        <w:rPr>
          <w:rFonts w:ascii="Arial" w:hAnsi="Arial" w:cs="Arial"/>
          <w:lang w:val="en-GB"/>
        </w:rPr>
      </w:pPr>
      <w:r w:rsidRPr="00DD0FAE">
        <w:rPr>
          <w:rFonts w:ascii="Arial" w:hAnsi="Arial" w:cs="Arial"/>
          <w:b/>
          <w:lang w:val="en-GB"/>
        </w:rPr>
        <w:t>in India</w:t>
      </w:r>
      <w:r w:rsidRPr="00DD0FAE">
        <w:rPr>
          <w:rFonts w:ascii="Arial" w:hAnsi="Arial" w:cs="Arial"/>
          <w:lang w:val="en-GB"/>
        </w:rPr>
        <w:t xml:space="preserve">, representatives of the Embassy of France in </w:t>
      </w:r>
      <w:smartTag w:uri="urn:schemas-microsoft-com:office:smarttags" w:element="country-region">
        <w:smartTag w:uri="urn:schemas-microsoft-com:office:smarttags" w:element="place">
          <w:r w:rsidRPr="00DD0FAE">
            <w:rPr>
              <w:rFonts w:ascii="Arial" w:hAnsi="Arial" w:cs="Arial"/>
              <w:lang w:val="en-GB"/>
            </w:rPr>
            <w:t>India</w:t>
          </w:r>
        </w:smartTag>
      </w:smartTag>
      <w:r w:rsidRPr="00DD0FAE">
        <w:rPr>
          <w:rFonts w:ascii="Arial" w:hAnsi="Arial" w:cs="Arial"/>
          <w:lang w:val="en-GB"/>
        </w:rPr>
        <w:t>, the Ministry of External Affairs, the Ministry of Urban Development.</w:t>
      </w:r>
    </w:p>
    <w:p w:rsidR="00393C58" w:rsidRPr="00DD0FAE" w:rsidRDefault="00393C58" w:rsidP="00DD0FAE">
      <w:pPr>
        <w:jc w:val="both"/>
        <w:rPr>
          <w:rFonts w:ascii="Arial" w:hAnsi="Arial" w:cs="Arial"/>
          <w:b/>
          <w:lang w:val="en-GB"/>
        </w:rPr>
      </w:pPr>
    </w:p>
    <w:p w:rsidR="00393C58" w:rsidRPr="00DD0FAE" w:rsidRDefault="00393C58" w:rsidP="00DD0FAE">
      <w:pPr>
        <w:jc w:val="both"/>
        <w:rPr>
          <w:rFonts w:ascii="Arial" w:hAnsi="Arial" w:cs="Arial"/>
          <w:lang w:val="en-GB"/>
        </w:rPr>
      </w:pPr>
      <w:r w:rsidRPr="00DD0FAE">
        <w:rPr>
          <w:rFonts w:ascii="Arial" w:hAnsi="Arial" w:cs="Arial"/>
          <w:lang w:val="en-GB"/>
        </w:rPr>
        <w:t>Additionally, the French side of the committee will seek the advice of the regional prefectures and the services of the Directorate-General of Global Affairs, Development and Partnerships, MAE</w:t>
      </w:r>
      <w:r w:rsidR="00AC4444">
        <w:rPr>
          <w:rFonts w:ascii="Arial" w:hAnsi="Arial" w:cs="Arial"/>
          <w:lang w:val="en-GB"/>
        </w:rPr>
        <w:t>DI</w:t>
      </w:r>
      <w:r w:rsidRPr="00DD0FAE">
        <w:rPr>
          <w:rFonts w:ascii="Arial" w:hAnsi="Arial" w:cs="Arial"/>
          <w:lang w:val="en-GB"/>
        </w:rPr>
        <w:t xml:space="preserve">, as well as that of the Asia and Oceania Directorate and the relevant line ministries. </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b/>
          <w:lang w:val="en-GB"/>
        </w:rPr>
      </w:pPr>
      <w:r w:rsidRPr="00DD0FAE">
        <w:rPr>
          <w:rFonts w:ascii="Arial" w:hAnsi="Arial" w:cs="Arial"/>
          <w:lang w:val="en-GB"/>
        </w:rPr>
        <w:t xml:space="preserve">The results of the selection will be notified to each leading local government authority having submitted a project, at the </w:t>
      </w:r>
      <w:r w:rsidRPr="00DD0FAE">
        <w:rPr>
          <w:rFonts w:ascii="Arial" w:hAnsi="Arial" w:cs="Arial"/>
          <w:b/>
          <w:lang w:val="en-GB"/>
        </w:rPr>
        <w:t xml:space="preserve">latest by </w:t>
      </w:r>
      <w:r>
        <w:rPr>
          <w:rFonts w:ascii="Arial" w:hAnsi="Arial" w:cs="Arial"/>
          <w:b/>
          <w:lang w:val="en-GB"/>
        </w:rPr>
        <w:t xml:space="preserve">1 </w:t>
      </w:r>
      <w:r w:rsidR="00AC4444">
        <w:rPr>
          <w:rFonts w:ascii="Arial" w:hAnsi="Arial" w:cs="Arial"/>
          <w:b/>
          <w:lang w:val="en-GB"/>
        </w:rPr>
        <w:t>October</w:t>
      </w:r>
      <w:r w:rsidRPr="00DD0FAE">
        <w:rPr>
          <w:rFonts w:ascii="Arial" w:hAnsi="Arial" w:cs="Arial"/>
          <w:b/>
          <w:lang w:val="en-GB"/>
        </w:rPr>
        <w:t xml:space="preserve"> 2014.</w:t>
      </w:r>
    </w:p>
    <w:p w:rsidR="00393C58" w:rsidRPr="00DD0FAE" w:rsidRDefault="00393C58" w:rsidP="00DD0FAE">
      <w:pPr>
        <w:jc w:val="both"/>
        <w:rPr>
          <w:rFonts w:ascii="Arial" w:hAnsi="Arial" w:cs="Arial"/>
          <w:b/>
          <w:lang w:val="en-GB"/>
        </w:rPr>
      </w:pPr>
    </w:p>
    <w:p w:rsidR="00393C58" w:rsidRPr="00DD0FAE" w:rsidRDefault="00393C58" w:rsidP="00DD0FAE">
      <w:pPr>
        <w:numPr>
          <w:ilvl w:val="0"/>
          <w:numId w:val="1"/>
        </w:numPr>
        <w:jc w:val="both"/>
        <w:rPr>
          <w:rFonts w:ascii="Arial" w:hAnsi="Arial" w:cs="Arial"/>
          <w:b/>
          <w:lang w:val="en-GB"/>
        </w:rPr>
      </w:pPr>
      <w:r w:rsidRPr="00DD0FAE">
        <w:rPr>
          <w:rFonts w:ascii="Arial" w:hAnsi="Arial" w:cs="Arial"/>
          <w:b/>
          <w:lang w:val="en-GB"/>
        </w:rPr>
        <w:t xml:space="preserve">Final  project execution and assessment report </w:t>
      </w:r>
    </w:p>
    <w:p w:rsidR="00393C58" w:rsidRPr="00DD0FAE" w:rsidRDefault="00393C58" w:rsidP="00DD0FAE">
      <w:pPr>
        <w:jc w:val="both"/>
        <w:rPr>
          <w:rFonts w:ascii="Arial" w:hAnsi="Arial" w:cs="Arial"/>
          <w:b/>
          <w:lang w:val="en-GB"/>
        </w:rPr>
      </w:pPr>
    </w:p>
    <w:p w:rsidR="00393C58" w:rsidRDefault="00393C58" w:rsidP="00DD0FAE">
      <w:pPr>
        <w:jc w:val="both"/>
        <w:rPr>
          <w:rFonts w:ascii="Arial" w:hAnsi="Arial" w:cs="Arial"/>
          <w:lang w:val="en-GB"/>
        </w:rPr>
      </w:pPr>
      <w:r w:rsidRPr="00DD0FAE">
        <w:rPr>
          <w:rFonts w:ascii="Arial" w:hAnsi="Arial" w:cs="Arial"/>
          <w:lang w:val="en-GB"/>
        </w:rPr>
        <w:t xml:space="preserve">The submission of the final project execution and assessment report is mandatory and should be tendered at the latest by </w:t>
      </w:r>
      <w:r w:rsidRPr="00D9198B">
        <w:rPr>
          <w:rFonts w:ascii="Arial" w:hAnsi="Arial" w:cs="Arial"/>
          <w:b/>
          <w:lang w:val="en-GB"/>
        </w:rPr>
        <w:t>30 June 2016</w:t>
      </w:r>
      <w:r w:rsidRPr="00DD0FAE">
        <w:rPr>
          <w:rFonts w:ascii="Arial" w:hAnsi="Arial" w:cs="Arial"/>
          <w:lang w:val="en-GB"/>
        </w:rPr>
        <w:t>.</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 xml:space="preserve">The project execution and assessment report shall include the technical aspects of the project in the first part and its financial aspects in the second part. </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 xml:space="preserve">Particular attention shall be paid to the analysis of the project’s impact and the durability of its results. </w:t>
      </w:r>
    </w:p>
    <w:p w:rsidR="00393C58" w:rsidRPr="00DD0FAE" w:rsidRDefault="00393C58" w:rsidP="00DD0FAE">
      <w:pPr>
        <w:jc w:val="both"/>
        <w:rPr>
          <w:rFonts w:ascii="Arial" w:hAnsi="Arial" w:cs="Arial"/>
          <w:lang w:val="en-GB"/>
        </w:rPr>
      </w:pPr>
    </w:p>
    <w:p w:rsidR="00393C58" w:rsidRPr="00EC1D4F" w:rsidRDefault="00393C58" w:rsidP="002A07F9">
      <w:pPr>
        <w:jc w:val="both"/>
        <w:rPr>
          <w:rFonts w:ascii="Arial" w:hAnsi="Arial" w:cs="Arial"/>
          <w:lang w:val="en-GB"/>
        </w:rPr>
      </w:pPr>
      <w:r w:rsidRPr="00EC1D4F">
        <w:rPr>
          <w:rFonts w:ascii="Arial" w:hAnsi="Arial" w:cs="Arial"/>
          <w:lang w:val="en-GB"/>
        </w:rPr>
        <w:t>The final execution report signed by the competent authority shall be submitted via the dedicated section of the CNCD website (</w:t>
      </w:r>
      <w:hyperlink r:id="rId12" w:history="1">
        <w:r w:rsidRPr="00681205">
          <w:rPr>
            <w:rStyle w:val="Lienhypertexte"/>
            <w:rFonts w:ascii="Arial" w:hAnsi="Arial" w:cs="Arial"/>
          </w:rPr>
          <w:t>http://www.cncd.fr</w:t>
        </w:r>
      </w:hyperlink>
      <w:r w:rsidRPr="00681205">
        <w:rPr>
          <w:rFonts w:ascii="Arial" w:hAnsi="Arial" w:cs="Arial"/>
        </w:rPr>
        <w:t>)</w:t>
      </w:r>
      <w:r w:rsidRPr="00EC1D4F">
        <w:rPr>
          <w:rFonts w:ascii="Arial" w:hAnsi="Arial" w:cs="Arial"/>
          <w:lang w:val="en-GB"/>
        </w:rPr>
        <w:t xml:space="preserve"> set up by the leading French local government authority. A</w:t>
      </w:r>
      <w:r w:rsidRPr="00681205">
        <w:rPr>
          <w:rFonts w:ascii="Arial" w:hAnsi="Arial" w:cs="Arial"/>
        </w:rPr>
        <w:t xml:space="preserve">n e-mail </w:t>
      </w:r>
      <w:proofErr w:type="spellStart"/>
      <w:r w:rsidRPr="00681205">
        <w:rPr>
          <w:rFonts w:ascii="Arial" w:hAnsi="Arial" w:cs="Arial"/>
        </w:rPr>
        <w:t>will</w:t>
      </w:r>
      <w:proofErr w:type="spellEnd"/>
      <w:r w:rsidRPr="00681205">
        <w:rPr>
          <w:rFonts w:ascii="Arial" w:hAnsi="Arial" w:cs="Arial"/>
        </w:rPr>
        <w:t xml:space="preserve"> </w:t>
      </w:r>
      <w:proofErr w:type="spellStart"/>
      <w:r w:rsidRPr="00681205">
        <w:rPr>
          <w:rFonts w:ascii="Arial" w:hAnsi="Arial" w:cs="Arial"/>
        </w:rPr>
        <w:t>then</w:t>
      </w:r>
      <w:proofErr w:type="spellEnd"/>
      <w:r w:rsidRPr="00681205">
        <w:rPr>
          <w:rFonts w:ascii="Arial" w:hAnsi="Arial" w:cs="Arial"/>
        </w:rPr>
        <w:t xml:space="preserve"> be </w:t>
      </w:r>
      <w:proofErr w:type="spellStart"/>
      <w:r w:rsidRPr="00681205">
        <w:rPr>
          <w:rFonts w:ascii="Arial" w:hAnsi="Arial" w:cs="Arial"/>
        </w:rPr>
        <w:t>sent</w:t>
      </w:r>
      <w:proofErr w:type="spellEnd"/>
      <w:r w:rsidRPr="00681205">
        <w:rPr>
          <w:rFonts w:ascii="Arial" w:hAnsi="Arial" w:cs="Arial"/>
        </w:rPr>
        <w:t xml:space="preserve"> </w:t>
      </w:r>
      <w:proofErr w:type="spellStart"/>
      <w:r w:rsidRPr="00681205">
        <w:rPr>
          <w:rFonts w:ascii="Arial" w:hAnsi="Arial" w:cs="Arial"/>
        </w:rPr>
        <w:t>automatically</w:t>
      </w:r>
      <w:proofErr w:type="spellEnd"/>
      <w:r w:rsidRPr="00681205">
        <w:rPr>
          <w:rFonts w:ascii="Arial" w:hAnsi="Arial" w:cs="Arial"/>
        </w:rPr>
        <w:t xml:space="preserve"> to </w:t>
      </w:r>
      <w:proofErr w:type="spellStart"/>
      <w:r w:rsidRPr="00681205">
        <w:rPr>
          <w:rFonts w:ascii="Arial" w:hAnsi="Arial" w:cs="Arial"/>
        </w:rPr>
        <w:t>the</w:t>
      </w:r>
      <w:proofErr w:type="spellEnd"/>
      <w:r w:rsidRPr="00681205">
        <w:rPr>
          <w:rFonts w:ascii="Arial" w:hAnsi="Arial" w:cs="Arial"/>
        </w:rPr>
        <w:t xml:space="preserve"> </w:t>
      </w:r>
      <w:proofErr w:type="spellStart"/>
      <w:r w:rsidRPr="00681205">
        <w:rPr>
          <w:rFonts w:ascii="Arial" w:hAnsi="Arial" w:cs="Arial"/>
        </w:rPr>
        <w:t>Delegation</w:t>
      </w:r>
      <w:proofErr w:type="spellEnd"/>
      <w:r w:rsidRPr="00681205">
        <w:rPr>
          <w:rFonts w:ascii="Arial" w:hAnsi="Arial" w:cs="Arial"/>
        </w:rPr>
        <w:t xml:space="preserve"> </w:t>
      </w:r>
      <w:proofErr w:type="spellStart"/>
      <w:r w:rsidRPr="00681205">
        <w:rPr>
          <w:rFonts w:ascii="Arial" w:hAnsi="Arial" w:cs="Arial"/>
        </w:rPr>
        <w:t>for</w:t>
      </w:r>
      <w:proofErr w:type="spellEnd"/>
      <w:r w:rsidRPr="00681205">
        <w:rPr>
          <w:rFonts w:ascii="Arial" w:hAnsi="Arial" w:cs="Arial"/>
        </w:rPr>
        <w:t xml:space="preserve"> </w:t>
      </w:r>
      <w:proofErr w:type="spellStart"/>
      <w:r w:rsidRPr="00681205">
        <w:rPr>
          <w:rFonts w:ascii="Arial" w:hAnsi="Arial" w:cs="Arial"/>
        </w:rPr>
        <w:t>the</w:t>
      </w:r>
      <w:proofErr w:type="spellEnd"/>
      <w:r w:rsidRPr="00681205">
        <w:rPr>
          <w:rFonts w:ascii="Arial" w:hAnsi="Arial" w:cs="Arial"/>
        </w:rPr>
        <w:t xml:space="preserve"> </w:t>
      </w:r>
      <w:proofErr w:type="spellStart"/>
      <w:r w:rsidRPr="00681205">
        <w:rPr>
          <w:rFonts w:ascii="Arial" w:hAnsi="Arial" w:cs="Arial"/>
        </w:rPr>
        <w:t>External</w:t>
      </w:r>
      <w:proofErr w:type="spellEnd"/>
      <w:r w:rsidRPr="00681205">
        <w:rPr>
          <w:rFonts w:ascii="Arial" w:hAnsi="Arial" w:cs="Arial"/>
        </w:rPr>
        <w:t xml:space="preserve"> </w:t>
      </w:r>
      <w:proofErr w:type="spellStart"/>
      <w:r w:rsidRPr="00681205">
        <w:rPr>
          <w:rFonts w:ascii="Arial" w:hAnsi="Arial" w:cs="Arial"/>
        </w:rPr>
        <w:t>Action</w:t>
      </w:r>
      <w:proofErr w:type="spellEnd"/>
      <w:r w:rsidRPr="00681205">
        <w:rPr>
          <w:rFonts w:ascii="Arial" w:hAnsi="Arial" w:cs="Arial"/>
        </w:rPr>
        <w:t xml:space="preserve"> of Local </w:t>
      </w:r>
      <w:proofErr w:type="spellStart"/>
      <w:r w:rsidRPr="00681205">
        <w:rPr>
          <w:rFonts w:ascii="Arial" w:hAnsi="Arial" w:cs="Arial"/>
        </w:rPr>
        <w:t>Government</w:t>
      </w:r>
      <w:proofErr w:type="spellEnd"/>
      <w:r w:rsidRPr="00681205">
        <w:rPr>
          <w:rFonts w:ascii="Arial" w:hAnsi="Arial" w:cs="Arial"/>
        </w:rPr>
        <w:t xml:space="preserve"> (DAECT), </w:t>
      </w:r>
      <w:r w:rsidRPr="00EC1D4F">
        <w:rPr>
          <w:rFonts w:ascii="Arial" w:hAnsi="Arial" w:cs="Arial"/>
          <w:lang w:val="en-GB"/>
        </w:rPr>
        <w:t xml:space="preserve">the Regional Prefecture (General Affairs Secretariat) and the French Embassy. </w:t>
      </w:r>
    </w:p>
    <w:p w:rsidR="00393C58"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p>
    <w:p w:rsidR="00393C58" w:rsidRPr="00DD0FAE" w:rsidRDefault="00393C58" w:rsidP="00DD0FAE">
      <w:pPr>
        <w:numPr>
          <w:ilvl w:val="0"/>
          <w:numId w:val="1"/>
        </w:numPr>
        <w:jc w:val="both"/>
        <w:rPr>
          <w:rFonts w:ascii="Arial" w:hAnsi="Arial" w:cs="Arial"/>
          <w:b/>
          <w:lang w:val="en-GB"/>
        </w:rPr>
      </w:pPr>
      <w:r w:rsidRPr="00DD0FAE">
        <w:rPr>
          <w:rFonts w:ascii="Arial" w:hAnsi="Arial" w:cs="Arial"/>
          <w:b/>
          <w:lang w:val="en-GB"/>
        </w:rPr>
        <w:t xml:space="preserve">Schedule </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 xml:space="preserve">Deadline for receiving applications: </w:t>
      </w:r>
      <w:r w:rsidR="00681205">
        <w:rPr>
          <w:rFonts w:ascii="Arial" w:hAnsi="Arial" w:cs="Arial"/>
          <w:b/>
          <w:lang w:val="en-GB"/>
        </w:rPr>
        <w:t xml:space="preserve">15 </w:t>
      </w:r>
      <w:r w:rsidR="00AC4444">
        <w:rPr>
          <w:rFonts w:ascii="Arial" w:hAnsi="Arial" w:cs="Arial"/>
          <w:b/>
          <w:lang w:val="en-GB"/>
        </w:rPr>
        <w:t>August</w:t>
      </w:r>
      <w:r w:rsidRPr="00340415">
        <w:rPr>
          <w:rFonts w:ascii="Arial" w:hAnsi="Arial" w:cs="Arial"/>
          <w:b/>
          <w:lang w:val="en-GB"/>
        </w:rPr>
        <w:t xml:space="preserve"> 2014.</w:t>
      </w:r>
    </w:p>
    <w:p w:rsidR="00393C58" w:rsidRPr="00DD0FAE" w:rsidRDefault="00393C58" w:rsidP="00DD0FAE">
      <w:pPr>
        <w:jc w:val="both"/>
        <w:rPr>
          <w:rFonts w:ascii="Arial" w:hAnsi="Arial" w:cs="Arial"/>
          <w:lang w:val="en-GB"/>
        </w:rPr>
      </w:pPr>
    </w:p>
    <w:p w:rsidR="00393C58" w:rsidRPr="00DD0FAE" w:rsidRDefault="00393C58" w:rsidP="00DD0FAE">
      <w:pPr>
        <w:jc w:val="both"/>
        <w:rPr>
          <w:rFonts w:ascii="Arial" w:hAnsi="Arial" w:cs="Arial"/>
          <w:lang w:val="en-GB"/>
        </w:rPr>
      </w:pPr>
      <w:r w:rsidRPr="00DD0FAE">
        <w:rPr>
          <w:rFonts w:ascii="Arial" w:hAnsi="Arial" w:cs="Arial"/>
          <w:lang w:val="en-GB"/>
        </w:rPr>
        <w:t xml:space="preserve">Results of the file processing and notification: at the latest by </w:t>
      </w:r>
      <w:r w:rsidR="00681205">
        <w:rPr>
          <w:rFonts w:ascii="Arial" w:hAnsi="Arial" w:cs="Arial"/>
          <w:b/>
          <w:lang w:val="en-GB"/>
        </w:rPr>
        <w:t xml:space="preserve">1 </w:t>
      </w:r>
      <w:r w:rsidR="00AC4444">
        <w:rPr>
          <w:rFonts w:ascii="Arial" w:hAnsi="Arial" w:cs="Arial"/>
          <w:b/>
          <w:lang w:val="en-GB"/>
        </w:rPr>
        <w:t>October</w:t>
      </w:r>
      <w:r w:rsidRPr="00340415">
        <w:rPr>
          <w:rFonts w:ascii="Arial" w:hAnsi="Arial" w:cs="Arial"/>
          <w:b/>
          <w:lang w:val="en-GB"/>
        </w:rPr>
        <w:t xml:space="preserve"> 2014</w:t>
      </w:r>
      <w:r w:rsidRPr="00DD0FAE">
        <w:rPr>
          <w:rFonts w:ascii="Arial" w:hAnsi="Arial" w:cs="Arial"/>
          <w:lang w:val="en-GB"/>
        </w:rPr>
        <w:t>.</w:t>
      </w:r>
    </w:p>
    <w:p w:rsidR="00393C58" w:rsidRPr="00DD0FAE" w:rsidRDefault="00393C58" w:rsidP="00DD0FAE">
      <w:pPr>
        <w:jc w:val="both"/>
        <w:rPr>
          <w:rFonts w:ascii="Arial" w:hAnsi="Arial" w:cs="Arial"/>
          <w:lang w:val="en-GB"/>
        </w:rPr>
      </w:pPr>
    </w:p>
    <w:p w:rsidR="00393C58" w:rsidRDefault="00393C58" w:rsidP="00DD0FAE">
      <w:pPr>
        <w:jc w:val="both"/>
        <w:rPr>
          <w:rFonts w:ascii="Arial" w:hAnsi="Arial" w:cs="Arial"/>
          <w:b/>
          <w:lang w:val="en-GB"/>
        </w:rPr>
      </w:pPr>
      <w:r w:rsidRPr="00DD0FAE">
        <w:rPr>
          <w:rFonts w:ascii="Arial" w:hAnsi="Arial" w:cs="Arial"/>
          <w:lang w:val="en-GB"/>
        </w:rPr>
        <w:t xml:space="preserve">Deadline for the submission of the final technical and financial execution report: </w:t>
      </w:r>
      <w:r w:rsidR="00681205">
        <w:rPr>
          <w:rFonts w:ascii="Arial" w:hAnsi="Arial" w:cs="Arial"/>
          <w:b/>
          <w:lang w:val="en-GB"/>
        </w:rPr>
        <w:t>30 June 2016</w:t>
      </w:r>
      <w:r w:rsidRPr="00340415">
        <w:rPr>
          <w:rFonts w:ascii="Arial" w:hAnsi="Arial" w:cs="Arial"/>
          <w:b/>
          <w:lang w:val="en-GB"/>
        </w:rPr>
        <w:t>.</w:t>
      </w:r>
    </w:p>
    <w:p w:rsidR="00393C58" w:rsidRDefault="00393C58" w:rsidP="00DD0FAE">
      <w:pPr>
        <w:jc w:val="both"/>
        <w:rPr>
          <w:rFonts w:ascii="Arial" w:hAnsi="Arial" w:cs="Arial"/>
          <w:b/>
          <w:lang w:val="en-GB"/>
        </w:rPr>
      </w:pPr>
    </w:p>
    <w:p w:rsidR="00393C58" w:rsidRDefault="00393C58" w:rsidP="00DD0FAE">
      <w:pPr>
        <w:jc w:val="both"/>
        <w:rPr>
          <w:rFonts w:ascii="Arial" w:hAnsi="Arial" w:cs="Arial"/>
          <w:b/>
          <w:lang w:val="en-GB"/>
        </w:rPr>
      </w:pPr>
    </w:p>
    <w:p w:rsidR="00393C58" w:rsidRDefault="00393C58" w:rsidP="00DD0FAE">
      <w:pPr>
        <w:jc w:val="both"/>
        <w:rPr>
          <w:rFonts w:ascii="Arial" w:hAnsi="Arial" w:cs="Arial"/>
          <w:b/>
          <w:lang w:val="en-GB"/>
        </w:rPr>
      </w:pPr>
    </w:p>
    <w:p w:rsidR="00393C58" w:rsidRPr="00340415" w:rsidRDefault="00393C58" w:rsidP="00DD0FAE">
      <w:pPr>
        <w:jc w:val="both"/>
        <w:rPr>
          <w:rFonts w:ascii="Arial" w:hAnsi="Arial" w:cs="Arial"/>
          <w:b/>
          <w:lang w:val="en-GB"/>
        </w:rPr>
      </w:pPr>
    </w:p>
    <w:p w:rsidR="00393C58" w:rsidRPr="00DD0FAE" w:rsidRDefault="00393C58" w:rsidP="00DD0FAE">
      <w:pPr>
        <w:jc w:val="both"/>
        <w:rPr>
          <w:rFonts w:ascii="Arial" w:hAnsi="Arial" w:cs="Arial"/>
          <w:lang w:val="en-GB"/>
        </w:rPr>
      </w:pPr>
    </w:p>
    <w:p w:rsidR="00393C58" w:rsidRPr="00DD0FAE" w:rsidRDefault="00393C58" w:rsidP="00DD0FAE">
      <w:pPr>
        <w:numPr>
          <w:ilvl w:val="0"/>
          <w:numId w:val="1"/>
        </w:numPr>
        <w:jc w:val="both"/>
        <w:rPr>
          <w:rFonts w:ascii="Arial" w:hAnsi="Arial" w:cs="Arial"/>
          <w:b/>
          <w:lang w:val="en-GB"/>
        </w:rPr>
      </w:pPr>
      <w:r w:rsidRPr="00DD0FAE">
        <w:rPr>
          <w:rFonts w:ascii="Arial" w:hAnsi="Arial" w:cs="Arial"/>
          <w:b/>
          <w:lang w:val="en-GB"/>
        </w:rPr>
        <w:lastRenderedPageBreak/>
        <w:t xml:space="preserve">Contacts </w:t>
      </w:r>
    </w:p>
    <w:p w:rsidR="00393C58" w:rsidRPr="00DD0FAE" w:rsidRDefault="00393C58" w:rsidP="00DD0FAE">
      <w:pPr>
        <w:jc w:val="both"/>
        <w:rPr>
          <w:rFonts w:ascii="Arial" w:hAnsi="Arial" w:cs="Arial"/>
          <w:lang w:val="en-GB"/>
        </w:rPr>
      </w:pPr>
    </w:p>
    <w:p w:rsidR="00393C58" w:rsidRPr="00DD0FAE" w:rsidRDefault="00681205" w:rsidP="00DD0FAE">
      <w:pPr>
        <w:jc w:val="both"/>
        <w:rPr>
          <w:rFonts w:ascii="Arial" w:hAnsi="Arial" w:cs="Arial"/>
          <w:lang w:val="en-GB"/>
        </w:rPr>
      </w:pPr>
      <w:r>
        <w:rPr>
          <w:rFonts w:ascii="Arial" w:hAnsi="Arial" w:cs="Arial"/>
          <w:noProof/>
          <w:lang w:val="fr-FR" w:eastAsia="fr-FR"/>
        </w:rPr>
        <w:drawing>
          <wp:inline distT="0" distB="0" distL="0" distR="0">
            <wp:extent cx="76200" cy="104775"/>
            <wp:effectExtent l="0" t="0" r="0" b="9525"/>
            <wp:docPr id="4"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00393C58" w:rsidRPr="00DD0FAE">
        <w:rPr>
          <w:rFonts w:ascii="Arial" w:hAnsi="Arial" w:cs="Arial"/>
          <w:lang w:val="en-GB"/>
        </w:rPr>
        <w:t> </w:t>
      </w:r>
      <w:r w:rsidR="00393C58" w:rsidRPr="00417870">
        <w:rPr>
          <w:rFonts w:ascii="Arial" w:hAnsi="Arial" w:cs="Arial"/>
          <w:b/>
          <w:lang w:val="en-GB"/>
        </w:rPr>
        <w:t>Embassy of France in India</w:t>
      </w:r>
      <w:r w:rsidR="00393C58" w:rsidRPr="00DD0FAE">
        <w:rPr>
          <w:rFonts w:ascii="Arial" w:hAnsi="Arial" w:cs="Arial"/>
          <w:lang w:val="en-GB"/>
        </w:rPr>
        <w:t xml:space="preserve">: Laurent </w:t>
      </w:r>
      <w:proofErr w:type="spellStart"/>
      <w:r w:rsidR="00393C58" w:rsidRPr="00DD0FAE">
        <w:rPr>
          <w:rFonts w:ascii="Arial" w:hAnsi="Arial" w:cs="Arial"/>
          <w:lang w:val="en-GB"/>
        </w:rPr>
        <w:t>Defrance</w:t>
      </w:r>
      <w:proofErr w:type="spellEnd"/>
      <w:r w:rsidR="00393C58" w:rsidRPr="00DD0FAE">
        <w:rPr>
          <w:rFonts w:ascii="Arial" w:hAnsi="Arial" w:cs="Arial"/>
          <w:lang w:val="en-GB"/>
        </w:rPr>
        <w:t>, Attaché for Cooperation, laurent.defrance@diplomatie.gouv.fr</w:t>
      </w:r>
    </w:p>
    <w:p w:rsidR="00393C58" w:rsidRPr="00DD0FAE" w:rsidRDefault="00393C58" w:rsidP="00DD0FAE">
      <w:pPr>
        <w:jc w:val="both"/>
        <w:rPr>
          <w:rFonts w:ascii="Arial" w:hAnsi="Arial" w:cs="Arial"/>
          <w:lang w:val="en-GB"/>
        </w:rPr>
      </w:pPr>
    </w:p>
    <w:p w:rsidR="00393C58" w:rsidRPr="00DD0FAE" w:rsidRDefault="00681205" w:rsidP="00776413">
      <w:pPr>
        <w:jc w:val="both"/>
        <w:rPr>
          <w:rFonts w:ascii="Arial" w:hAnsi="Arial" w:cs="Arial"/>
          <w:lang w:val="en-GB"/>
        </w:rPr>
      </w:pPr>
      <w:r>
        <w:rPr>
          <w:rFonts w:ascii="Arial" w:hAnsi="Arial" w:cs="Arial"/>
          <w:noProof/>
          <w:lang w:val="fr-FR" w:eastAsia="fr-FR"/>
        </w:rPr>
        <w:drawing>
          <wp:inline distT="0" distB="0" distL="0" distR="0">
            <wp:extent cx="76200" cy="104775"/>
            <wp:effectExtent l="0" t="0" r="0" b="9525"/>
            <wp:docPr id="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00393C58" w:rsidRPr="00DD0FAE">
        <w:rPr>
          <w:rFonts w:ascii="Arial" w:hAnsi="Arial" w:cs="Arial"/>
          <w:lang w:val="en-GB"/>
        </w:rPr>
        <w:t> </w:t>
      </w:r>
      <w:r w:rsidR="00393C58" w:rsidRPr="00417870">
        <w:rPr>
          <w:rFonts w:ascii="Arial" w:hAnsi="Arial" w:cs="Arial"/>
          <w:b/>
          <w:lang w:val="en-GB"/>
        </w:rPr>
        <w:t>Ministry of Foreign Affairs</w:t>
      </w:r>
      <w:r w:rsidR="00AC4444">
        <w:rPr>
          <w:rFonts w:ascii="Arial" w:hAnsi="Arial" w:cs="Arial"/>
          <w:b/>
          <w:lang w:val="en-GB"/>
        </w:rPr>
        <w:t xml:space="preserve"> </w:t>
      </w:r>
      <w:r w:rsidR="00AC4444" w:rsidRPr="00AC4444">
        <w:rPr>
          <w:rFonts w:ascii="Arial" w:hAnsi="Arial" w:cs="Arial"/>
          <w:b/>
          <w:lang w:val="en-GB"/>
        </w:rPr>
        <w:t xml:space="preserve">and International </w:t>
      </w:r>
      <w:proofErr w:type="gramStart"/>
      <w:r w:rsidR="00AC4444" w:rsidRPr="00AC4444">
        <w:rPr>
          <w:rFonts w:ascii="Arial" w:hAnsi="Arial" w:cs="Arial"/>
          <w:b/>
          <w:lang w:val="en-GB"/>
        </w:rPr>
        <w:t>Development</w:t>
      </w:r>
      <w:r w:rsidR="00AC4444">
        <w:rPr>
          <w:rFonts w:ascii="Arial" w:hAnsi="Arial" w:cs="Arial"/>
          <w:lang w:val="en-GB"/>
        </w:rPr>
        <w:t xml:space="preserve"> </w:t>
      </w:r>
      <w:r w:rsidR="00393C58" w:rsidRPr="00DD0FAE">
        <w:rPr>
          <w:rFonts w:ascii="Arial" w:hAnsi="Arial" w:cs="Arial"/>
          <w:lang w:val="en-GB"/>
        </w:rPr>
        <w:t>:</w:t>
      </w:r>
      <w:proofErr w:type="gramEnd"/>
      <w:r w:rsidR="00393C58" w:rsidRPr="00DD0FAE">
        <w:rPr>
          <w:rFonts w:ascii="Arial" w:hAnsi="Arial" w:cs="Arial"/>
          <w:lang w:val="en-GB"/>
        </w:rPr>
        <w:t xml:space="preserve"> Maurille </w:t>
      </w:r>
      <w:proofErr w:type="spellStart"/>
      <w:r w:rsidR="00393C58" w:rsidRPr="00DD0FAE">
        <w:rPr>
          <w:rFonts w:ascii="Arial" w:hAnsi="Arial" w:cs="Arial"/>
          <w:lang w:val="en-GB"/>
        </w:rPr>
        <w:t>Berou</w:t>
      </w:r>
      <w:proofErr w:type="spellEnd"/>
      <w:r w:rsidR="00393C58" w:rsidRPr="00DD0FAE">
        <w:rPr>
          <w:rFonts w:ascii="Arial" w:hAnsi="Arial" w:cs="Arial"/>
          <w:lang w:val="en-GB"/>
        </w:rPr>
        <w:t>, in charge of decentrali</w:t>
      </w:r>
      <w:r w:rsidR="00393C58">
        <w:rPr>
          <w:rFonts w:ascii="Arial" w:hAnsi="Arial" w:cs="Arial"/>
          <w:lang w:val="en-GB"/>
        </w:rPr>
        <w:t>s</w:t>
      </w:r>
      <w:r w:rsidR="00393C58" w:rsidRPr="00DD0FAE">
        <w:rPr>
          <w:rFonts w:ascii="Arial" w:hAnsi="Arial" w:cs="Arial"/>
          <w:lang w:val="en-GB"/>
        </w:rPr>
        <w:t>ed cooperation for the Asia (except China) and Pacific Region, Delegation for the External Action of Local Government of the MAE, maurille.berou@diplomatie.gouv.fr</w:t>
      </w:r>
    </w:p>
    <w:p w:rsidR="00393C58" w:rsidRPr="00DD0FAE" w:rsidRDefault="00393C58">
      <w:pPr>
        <w:rPr>
          <w:rFonts w:ascii="Arial" w:hAnsi="Arial" w:cs="Arial"/>
          <w:lang w:val="en-GB"/>
        </w:rPr>
      </w:pPr>
    </w:p>
    <w:sectPr w:rsidR="00393C58" w:rsidRPr="00DD0FAE" w:rsidSect="00B66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2AB7"/>
    <w:multiLevelType w:val="hybridMultilevel"/>
    <w:tmpl w:val="D5AEF62C"/>
    <w:lvl w:ilvl="0" w:tplc="0478ED74">
      <w:start w:val="1"/>
      <w:numFmt w:val="bullet"/>
      <w:lvlText w:val="-"/>
      <w:lvlJc w:val="left"/>
      <w:pPr>
        <w:tabs>
          <w:tab w:val="num" w:pos="360"/>
        </w:tabs>
        <w:ind w:left="36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EA2662A"/>
    <w:multiLevelType w:val="hybridMultilevel"/>
    <w:tmpl w:val="F7A875FA"/>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30184E0E"/>
    <w:multiLevelType w:val="hybridMultilevel"/>
    <w:tmpl w:val="9A2AAF64"/>
    <w:lvl w:ilvl="0" w:tplc="874285C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C0C2A7B"/>
    <w:multiLevelType w:val="hybridMultilevel"/>
    <w:tmpl w:val="92204294"/>
    <w:lvl w:ilvl="0" w:tplc="C3D8AB20">
      <w:numFmt w:val="bullet"/>
      <w:lvlText w:val="-"/>
      <w:lvlJc w:val="left"/>
      <w:pPr>
        <w:tabs>
          <w:tab w:val="num" w:pos="720"/>
        </w:tabs>
        <w:ind w:left="720" w:hanging="360"/>
      </w:pPr>
      <w:rPr>
        <w:rFonts w:ascii="Garamond" w:eastAsia="Times New Roman" w:hAnsi="Garamond"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AE"/>
    <w:rsid w:val="00091010"/>
    <w:rsid w:val="001816B2"/>
    <w:rsid w:val="00197086"/>
    <w:rsid w:val="00264392"/>
    <w:rsid w:val="002A07F9"/>
    <w:rsid w:val="002F1E26"/>
    <w:rsid w:val="00331679"/>
    <w:rsid w:val="0033596B"/>
    <w:rsid w:val="00340415"/>
    <w:rsid w:val="00393C58"/>
    <w:rsid w:val="003A683E"/>
    <w:rsid w:val="003C007E"/>
    <w:rsid w:val="003F5D40"/>
    <w:rsid w:val="00417870"/>
    <w:rsid w:val="00580ED6"/>
    <w:rsid w:val="005F2016"/>
    <w:rsid w:val="00681205"/>
    <w:rsid w:val="00734416"/>
    <w:rsid w:val="00776413"/>
    <w:rsid w:val="007B0AD4"/>
    <w:rsid w:val="00825F8E"/>
    <w:rsid w:val="00841D35"/>
    <w:rsid w:val="00894E90"/>
    <w:rsid w:val="008C5698"/>
    <w:rsid w:val="00947F58"/>
    <w:rsid w:val="00972C63"/>
    <w:rsid w:val="009A533F"/>
    <w:rsid w:val="009C5EB2"/>
    <w:rsid w:val="009E0EB0"/>
    <w:rsid w:val="009E6C9C"/>
    <w:rsid w:val="00A16E55"/>
    <w:rsid w:val="00AC4444"/>
    <w:rsid w:val="00B62461"/>
    <w:rsid w:val="00B66631"/>
    <w:rsid w:val="00B97662"/>
    <w:rsid w:val="00BB40D6"/>
    <w:rsid w:val="00BD45B7"/>
    <w:rsid w:val="00C03EFB"/>
    <w:rsid w:val="00D41E92"/>
    <w:rsid w:val="00D9198B"/>
    <w:rsid w:val="00DB7B08"/>
    <w:rsid w:val="00DD0FAE"/>
    <w:rsid w:val="00EC1D4F"/>
    <w:rsid w:val="00ED1388"/>
    <w:rsid w:val="00EE0660"/>
    <w:rsid w:val="00FA1B00"/>
    <w:rsid w:val="00FA5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AE"/>
    <w:rPr>
      <w:rFonts w:ascii="Times New Roman" w:eastAsia="Times New Roman" w:hAnsi="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uiPriority w:val="99"/>
    <w:rsid w:val="00DD0FAE"/>
    <w:rPr>
      <w:rFonts w:cs="Times New Roman"/>
    </w:rPr>
  </w:style>
  <w:style w:type="paragraph" w:styleId="Textedebulles">
    <w:name w:val="Balloon Text"/>
    <w:basedOn w:val="Normal"/>
    <w:link w:val="TextedebullesCar"/>
    <w:uiPriority w:val="99"/>
    <w:semiHidden/>
    <w:rsid w:val="00DD0FA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D0FAE"/>
    <w:rPr>
      <w:rFonts w:ascii="Tahoma" w:hAnsi="Tahoma" w:cs="Tahoma"/>
      <w:sz w:val="16"/>
      <w:szCs w:val="16"/>
      <w:lang w:val="es-ES" w:eastAsia="es-ES"/>
    </w:rPr>
  </w:style>
  <w:style w:type="paragraph" w:styleId="Corpsdetexte">
    <w:name w:val="Body Text"/>
    <w:basedOn w:val="Normal"/>
    <w:link w:val="CorpsdetexteCar"/>
    <w:uiPriority w:val="99"/>
    <w:rsid w:val="00DD0FAE"/>
    <w:pPr>
      <w:jc w:val="both"/>
    </w:pPr>
    <w:rPr>
      <w:lang w:val="fr-FR" w:eastAsia="fr-FR"/>
    </w:rPr>
  </w:style>
  <w:style w:type="character" w:customStyle="1" w:styleId="CorpsdetexteCar">
    <w:name w:val="Corps de texte Car"/>
    <w:basedOn w:val="Policepardfaut"/>
    <w:link w:val="Corpsdetexte"/>
    <w:uiPriority w:val="99"/>
    <w:locked/>
    <w:rsid w:val="00DD0FAE"/>
    <w:rPr>
      <w:rFonts w:ascii="Times New Roman" w:hAnsi="Times New Roman" w:cs="Times New Roman"/>
      <w:sz w:val="24"/>
      <w:szCs w:val="24"/>
      <w:lang w:eastAsia="fr-FR"/>
    </w:rPr>
  </w:style>
  <w:style w:type="character" w:styleId="Lienhypertexte">
    <w:name w:val="Hyperlink"/>
    <w:basedOn w:val="Policepardfaut"/>
    <w:uiPriority w:val="99"/>
    <w:rsid w:val="00DD0FA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AE"/>
    <w:rPr>
      <w:rFonts w:ascii="Times New Roman" w:eastAsia="Times New Roman" w:hAnsi="Times New Roman"/>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uiPriority w:val="99"/>
    <w:rsid w:val="00DD0FAE"/>
    <w:rPr>
      <w:rFonts w:cs="Times New Roman"/>
    </w:rPr>
  </w:style>
  <w:style w:type="paragraph" w:styleId="Textedebulles">
    <w:name w:val="Balloon Text"/>
    <w:basedOn w:val="Normal"/>
    <w:link w:val="TextedebullesCar"/>
    <w:uiPriority w:val="99"/>
    <w:semiHidden/>
    <w:rsid w:val="00DD0FA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D0FAE"/>
    <w:rPr>
      <w:rFonts w:ascii="Tahoma" w:hAnsi="Tahoma" w:cs="Tahoma"/>
      <w:sz w:val="16"/>
      <w:szCs w:val="16"/>
      <w:lang w:val="es-ES" w:eastAsia="es-ES"/>
    </w:rPr>
  </w:style>
  <w:style w:type="paragraph" w:styleId="Corpsdetexte">
    <w:name w:val="Body Text"/>
    <w:basedOn w:val="Normal"/>
    <w:link w:val="CorpsdetexteCar"/>
    <w:uiPriority w:val="99"/>
    <w:rsid w:val="00DD0FAE"/>
    <w:pPr>
      <w:jc w:val="both"/>
    </w:pPr>
    <w:rPr>
      <w:lang w:val="fr-FR" w:eastAsia="fr-FR"/>
    </w:rPr>
  </w:style>
  <w:style w:type="character" w:customStyle="1" w:styleId="CorpsdetexteCar">
    <w:name w:val="Corps de texte Car"/>
    <w:basedOn w:val="Policepardfaut"/>
    <w:link w:val="Corpsdetexte"/>
    <w:uiPriority w:val="99"/>
    <w:locked/>
    <w:rsid w:val="00DD0FAE"/>
    <w:rPr>
      <w:rFonts w:ascii="Times New Roman" w:hAnsi="Times New Roman" w:cs="Times New Roman"/>
      <w:sz w:val="24"/>
      <w:szCs w:val="24"/>
      <w:lang w:eastAsia="fr-FR"/>
    </w:rPr>
  </w:style>
  <w:style w:type="character" w:styleId="Lienhypertexte">
    <w:name w:val="Hyperlink"/>
    <w:basedOn w:val="Policepardfaut"/>
    <w:uiPriority w:val="99"/>
    <w:rsid w:val="00DD0F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cnc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mbafrance-i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plomatie.gouv.fr/cncd" TargetMode="External"/><Relationship Id="rId4" Type="http://schemas.openxmlformats.org/officeDocument/2006/relationships/settings" Target="settings.xml"/><Relationship Id="rId9" Type="http://schemas.openxmlformats.org/officeDocument/2006/relationships/hyperlink" Target="http://www.diplomatie.gouv.fr/cnc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7757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BEROU Maurille</dc:creator>
  <cp:lastModifiedBy>BEROU Maurille</cp:lastModifiedBy>
  <cp:revision>2</cp:revision>
  <cp:lastPrinted>2014-02-18T16:08:00Z</cp:lastPrinted>
  <dcterms:created xsi:type="dcterms:W3CDTF">2014-07-11T15:32:00Z</dcterms:created>
  <dcterms:modified xsi:type="dcterms:W3CDTF">2014-07-11T15:32:00Z</dcterms:modified>
</cp:coreProperties>
</file>